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5BB" w:rsidRDefault="009565BB" w:rsidP="009565BB">
      <w:pPr>
        <w:pStyle w:val="a7"/>
        <w:jc w:val="center"/>
        <w:rPr>
          <w:rFonts w:asciiTheme="majorEastAsia" w:eastAsiaTheme="majorEastAsia" w:hAnsiTheme="majorEastAsia" w:cs="宋体" w:hint="eastAsia"/>
          <w:sz w:val="44"/>
          <w:szCs w:val="44"/>
        </w:rPr>
      </w:pPr>
    </w:p>
    <w:p w:rsidR="009565BB" w:rsidRDefault="009565BB" w:rsidP="009565BB">
      <w:pPr>
        <w:pStyle w:val="a7"/>
        <w:jc w:val="center"/>
        <w:rPr>
          <w:rFonts w:asciiTheme="majorEastAsia" w:eastAsiaTheme="majorEastAsia" w:hAnsiTheme="majorEastAsia" w:cs="宋体"/>
          <w:sz w:val="44"/>
          <w:szCs w:val="44"/>
        </w:rPr>
      </w:pPr>
    </w:p>
    <w:p w:rsidR="009565BB" w:rsidRPr="0082515B" w:rsidRDefault="009565BB" w:rsidP="009565BB">
      <w:pPr>
        <w:pStyle w:val="a7"/>
        <w:jc w:val="center"/>
        <w:rPr>
          <w:rFonts w:asciiTheme="majorEastAsia" w:eastAsiaTheme="majorEastAsia" w:hAnsiTheme="majorEastAsia" w:cs="宋体"/>
          <w:sz w:val="44"/>
          <w:szCs w:val="44"/>
        </w:rPr>
      </w:pPr>
      <w:r w:rsidRPr="0082515B">
        <w:rPr>
          <w:rFonts w:asciiTheme="majorEastAsia" w:eastAsiaTheme="majorEastAsia" w:hAnsiTheme="majorEastAsia" w:cs="宋体" w:hint="eastAsia"/>
          <w:sz w:val="44"/>
          <w:szCs w:val="44"/>
        </w:rPr>
        <w:t>天津市</w:t>
      </w:r>
      <w:proofErr w:type="gramStart"/>
      <w:r w:rsidRPr="0082515B">
        <w:rPr>
          <w:rFonts w:asciiTheme="majorEastAsia" w:eastAsiaTheme="majorEastAsia" w:hAnsiTheme="majorEastAsia" w:cs="宋体" w:hint="eastAsia"/>
          <w:sz w:val="44"/>
          <w:szCs w:val="44"/>
        </w:rPr>
        <w:t>引黄济津保水</w:t>
      </w:r>
      <w:proofErr w:type="gramEnd"/>
      <w:r w:rsidRPr="0082515B">
        <w:rPr>
          <w:rFonts w:asciiTheme="majorEastAsia" w:eastAsiaTheme="majorEastAsia" w:hAnsiTheme="majorEastAsia" w:cs="宋体" w:hint="eastAsia"/>
          <w:sz w:val="44"/>
          <w:szCs w:val="44"/>
        </w:rPr>
        <w:t>护水管理办法</w:t>
      </w:r>
    </w:p>
    <w:p w:rsidR="009565BB" w:rsidRPr="0082515B" w:rsidRDefault="009565BB" w:rsidP="009565BB">
      <w:pPr>
        <w:pStyle w:val="a7"/>
        <w:ind w:firstLineChars="200" w:firstLine="640"/>
        <w:jc w:val="left"/>
        <w:rPr>
          <w:rFonts w:ascii="楷体_GB2312" w:eastAsia="楷体_GB2312" w:hAnsi="仿宋" w:cs="宋体"/>
          <w:sz w:val="32"/>
          <w:szCs w:val="32"/>
        </w:rPr>
      </w:pPr>
      <w:r w:rsidRPr="0082515B">
        <w:rPr>
          <w:rFonts w:ascii="楷体_GB2312" w:eastAsia="楷体_GB2312" w:hAnsi="仿宋" w:cs="宋体" w:hint="eastAsia"/>
          <w:sz w:val="32"/>
          <w:szCs w:val="32"/>
        </w:rPr>
        <w:t>(</w:t>
      </w:r>
      <w:bookmarkStart w:id="0" w:name="_GoBack"/>
      <w:r w:rsidR="00D347B4" w:rsidRPr="0082515B">
        <w:rPr>
          <w:rFonts w:ascii="楷体_GB2312" w:eastAsia="楷体_GB2312" w:hAnsi="仿宋" w:cs="宋体"/>
          <w:sz w:val="32"/>
          <w:szCs w:val="32"/>
        </w:rPr>
        <w:t>2002</w:t>
      </w:r>
      <w:r w:rsidRPr="0082515B">
        <w:rPr>
          <w:rFonts w:ascii="楷体_GB2312" w:eastAsia="楷体_GB2312" w:hAnsi="仿宋" w:cs="宋体" w:hint="eastAsia"/>
          <w:sz w:val="32"/>
          <w:szCs w:val="32"/>
        </w:rPr>
        <w:t>年</w:t>
      </w:r>
      <w:r w:rsidR="00D347B4" w:rsidRPr="0082515B">
        <w:rPr>
          <w:rFonts w:ascii="楷体_GB2312" w:eastAsia="楷体_GB2312" w:hAnsi="仿宋" w:cs="宋体"/>
          <w:sz w:val="32"/>
          <w:szCs w:val="32"/>
        </w:rPr>
        <w:t>10</w:t>
      </w:r>
      <w:r w:rsidRPr="0082515B">
        <w:rPr>
          <w:rFonts w:ascii="楷体_GB2312" w:eastAsia="楷体_GB2312" w:hAnsi="仿宋" w:cs="宋体" w:hint="eastAsia"/>
          <w:sz w:val="32"/>
          <w:szCs w:val="32"/>
        </w:rPr>
        <w:t>月</w:t>
      </w:r>
      <w:r w:rsidR="00D347B4" w:rsidRPr="0082515B">
        <w:rPr>
          <w:rFonts w:ascii="楷体_GB2312" w:eastAsia="楷体_GB2312" w:hAnsi="仿宋" w:cs="宋体"/>
          <w:sz w:val="32"/>
          <w:szCs w:val="32"/>
        </w:rPr>
        <w:t>11</w:t>
      </w:r>
      <w:r w:rsidRPr="0082515B">
        <w:rPr>
          <w:rFonts w:ascii="楷体_GB2312" w:eastAsia="楷体_GB2312" w:hAnsi="仿宋" w:cs="宋体" w:hint="eastAsia"/>
          <w:sz w:val="32"/>
          <w:szCs w:val="32"/>
        </w:rPr>
        <w:t>日天津市人民政府第</w:t>
      </w:r>
      <w:r w:rsidR="00D347B4" w:rsidRPr="0082515B">
        <w:rPr>
          <w:rFonts w:ascii="楷体_GB2312" w:eastAsia="楷体_GB2312" w:hAnsi="仿宋" w:cs="宋体"/>
          <w:sz w:val="32"/>
          <w:szCs w:val="32"/>
        </w:rPr>
        <w:t>57</w:t>
      </w:r>
      <w:r w:rsidRPr="0082515B">
        <w:rPr>
          <w:rFonts w:ascii="楷体_GB2312" w:eastAsia="楷体_GB2312" w:hAnsi="仿宋" w:cs="宋体" w:hint="eastAsia"/>
          <w:sz w:val="32"/>
          <w:szCs w:val="32"/>
        </w:rPr>
        <w:t xml:space="preserve">次常务会议审议通过  </w:t>
      </w:r>
      <w:r w:rsidR="00D347B4" w:rsidRPr="0082515B">
        <w:rPr>
          <w:rFonts w:ascii="楷体_GB2312" w:eastAsia="楷体_GB2312" w:hAnsi="仿宋" w:cs="宋体"/>
          <w:sz w:val="32"/>
          <w:szCs w:val="32"/>
        </w:rPr>
        <w:t>2002</w:t>
      </w:r>
      <w:r w:rsidRPr="0082515B">
        <w:rPr>
          <w:rFonts w:ascii="楷体_GB2312" w:eastAsia="楷体_GB2312" w:hAnsi="仿宋" w:cs="宋体" w:hint="eastAsia"/>
          <w:sz w:val="32"/>
          <w:szCs w:val="32"/>
        </w:rPr>
        <w:t>年</w:t>
      </w:r>
      <w:r w:rsidR="00D347B4" w:rsidRPr="0082515B">
        <w:rPr>
          <w:rFonts w:ascii="楷体_GB2312" w:eastAsia="楷体_GB2312" w:hAnsi="仿宋" w:cs="宋体"/>
          <w:sz w:val="32"/>
          <w:szCs w:val="32"/>
        </w:rPr>
        <w:t>10</w:t>
      </w:r>
      <w:r w:rsidRPr="0082515B">
        <w:rPr>
          <w:rFonts w:ascii="楷体_GB2312" w:eastAsia="楷体_GB2312" w:hAnsi="仿宋" w:cs="宋体" w:hint="eastAsia"/>
          <w:sz w:val="32"/>
          <w:szCs w:val="32"/>
        </w:rPr>
        <w:t>月</w:t>
      </w:r>
      <w:r w:rsidR="00D347B4" w:rsidRPr="0082515B">
        <w:rPr>
          <w:rFonts w:ascii="楷体_GB2312" w:eastAsia="楷体_GB2312" w:hAnsi="仿宋" w:cs="宋体"/>
          <w:sz w:val="32"/>
          <w:szCs w:val="32"/>
        </w:rPr>
        <w:t>11</w:t>
      </w:r>
      <w:r w:rsidRPr="0082515B">
        <w:rPr>
          <w:rFonts w:ascii="楷体_GB2312" w:eastAsia="楷体_GB2312" w:hAnsi="仿宋" w:cs="宋体" w:hint="eastAsia"/>
          <w:sz w:val="32"/>
          <w:szCs w:val="32"/>
        </w:rPr>
        <w:t>日天津市人民政府令第</w:t>
      </w:r>
      <w:r w:rsidR="00D347B4" w:rsidRPr="0082515B">
        <w:rPr>
          <w:rFonts w:ascii="楷体_GB2312" w:eastAsia="楷体_GB2312" w:hAnsi="仿宋" w:cs="宋体"/>
          <w:sz w:val="32"/>
          <w:szCs w:val="32"/>
        </w:rPr>
        <w:t>62</w:t>
      </w:r>
      <w:r w:rsidRPr="0082515B">
        <w:rPr>
          <w:rFonts w:ascii="楷体_GB2312" w:eastAsia="楷体_GB2312" w:hAnsi="仿宋" w:cs="宋体" w:hint="eastAsia"/>
          <w:sz w:val="32"/>
          <w:szCs w:val="32"/>
        </w:rPr>
        <w:t>号公布  自</w:t>
      </w:r>
      <w:r w:rsidR="00D347B4" w:rsidRPr="0082515B">
        <w:rPr>
          <w:rFonts w:ascii="楷体_GB2312" w:eastAsia="楷体_GB2312" w:hAnsi="仿宋" w:cs="宋体"/>
          <w:sz w:val="32"/>
          <w:szCs w:val="32"/>
        </w:rPr>
        <w:t>2002</w:t>
      </w:r>
      <w:r w:rsidRPr="0082515B">
        <w:rPr>
          <w:rFonts w:ascii="楷体_GB2312" w:eastAsia="楷体_GB2312" w:hAnsi="仿宋" w:cs="宋体" w:hint="eastAsia"/>
          <w:sz w:val="32"/>
          <w:szCs w:val="32"/>
        </w:rPr>
        <w:t>年</w:t>
      </w:r>
      <w:r w:rsidR="00D347B4" w:rsidRPr="0082515B">
        <w:rPr>
          <w:rFonts w:ascii="楷体_GB2312" w:eastAsia="楷体_GB2312" w:hAnsi="仿宋" w:cs="宋体"/>
          <w:sz w:val="32"/>
          <w:szCs w:val="32"/>
        </w:rPr>
        <w:t>11</w:t>
      </w:r>
      <w:r w:rsidRPr="0082515B">
        <w:rPr>
          <w:rFonts w:ascii="楷体_GB2312" w:eastAsia="楷体_GB2312" w:hAnsi="仿宋" w:cs="宋体" w:hint="eastAsia"/>
          <w:sz w:val="32"/>
          <w:szCs w:val="32"/>
        </w:rPr>
        <w:t>月</w:t>
      </w:r>
      <w:r w:rsidR="00D347B4" w:rsidRPr="0082515B">
        <w:rPr>
          <w:rFonts w:ascii="楷体_GB2312" w:eastAsia="楷体_GB2312" w:hAnsi="仿宋" w:cs="宋体"/>
          <w:sz w:val="32"/>
          <w:szCs w:val="32"/>
        </w:rPr>
        <w:t>11</w:t>
      </w:r>
      <w:r w:rsidRPr="0082515B">
        <w:rPr>
          <w:rFonts w:ascii="楷体_GB2312" w:eastAsia="楷体_GB2312" w:hAnsi="仿宋" w:cs="宋体" w:hint="eastAsia"/>
          <w:sz w:val="32"/>
          <w:szCs w:val="32"/>
        </w:rPr>
        <w:t>日起施行  根据</w:t>
      </w:r>
      <w:r w:rsidR="00D347B4" w:rsidRPr="0082515B">
        <w:rPr>
          <w:rFonts w:ascii="楷体_GB2312" w:eastAsia="楷体_GB2312" w:hAnsi="仿宋" w:cs="宋体"/>
          <w:sz w:val="32"/>
          <w:szCs w:val="32"/>
        </w:rPr>
        <w:t>2010</w:t>
      </w:r>
      <w:r w:rsidRPr="0082515B">
        <w:rPr>
          <w:rFonts w:ascii="楷体_GB2312" w:eastAsia="楷体_GB2312" w:hAnsi="仿宋" w:cs="宋体" w:hint="eastAsia"/>
          <w:sz w:val="32"/>
          <w:szCs w:val="32"/>
        </w:rPr>
        <w:t>年</w:t>
      </w:r>
      <w:r w:rsidR="00D347B4" w:rsidRPr="0082515B">
        <w:rPr>
          <w:rFonts w:ascii="楷体_GB2312" w:eastAsia="楷体_GB2312" w:hAnsi="仿宋" w:cs="宋体"/>
          <w:sz w:val="32"/>
          <w:szCs w:val="32"/>
        </w:rPr>
        <w:t>11</w:t>
      </w:r>
      <w:r w:rsidRPr="0082515B">
        <w:rPr>
          <w:rFonts w:ascii="楷体_GB2312" w:eastAsia="楷体_GB2312" w:hAnsi="仿宋" w:cs="宋体" w:hint="eastAsia"/>
          <w:sz w:val="32"/>
          <w:szCs w:val="32"/>
        </w:rPr>
        <w:t>月</w:t>
      </w:r>
      <w:r w:rsidR="00D347B4" w:rsidRPr="0082515B">
        <w:rPr>
          <w:rFonts w:ascii="楷体_GB2312" w:eastAsia="楷体_GB2312" w:hAnsi="仿宋" w:cs="宋体"/>
          <w:sz w:val="32"/>
          <w:szCs w:val="32"/>
        </w:rPr>
        <w:t>16</w:t>
      </w:r>
      <w:r w:rsidRPr="0082515B">
        <w:rPr>
          <w:rFonts w:ascii="楷体_GB2312" w:eastAsia="楷体_GB2312" w:hAnsi="仿宋" w:cs="宋体" w:hint="eastAsia"/>
          <w:sz w:val="32"/>
          <w:szCs w:val="32"/>
        </w:rPr>
        <w:t>日天津市人民政府令第</w:t>
      </w:r>
      <w:r w:rsidR="00D347B4" w:rsidRPr="0082515B">
        <w:rPr>
          <w:rFonts w:ascii="楷体_GB2312" w:eastAsia="楷体_GB2312" w:hAnsi="仿宋" w:cs="宋体"/>
          <w:sz w:val="32"/>
          <w:szCs w:val="32"/>
        </w:rPr>
        <w:t>29</w:t>
      </w:r>
      <w:r w:rsidRPr="0082515B">
        <w:rPr>
          <w:rFonts w:ascii="楷体_GB2312" w:eastAsia="楷体_GB2312" w:hAnsi="仿宋" w:cs="宋体" w:hint="eastAsia"/>
          <w:sz w:val="32"/>
          <w:szCs w:val="32"/>
        </w:rPr>
        <w:t>号《</w:t>
      </w:r>
      <w:r w:rsidRPr="0082515B">
        <w:rPr>
          <w:rFonts w:ascii="楷体_GB2312" w:eastAsia="楷体_GB2312" w:hAnsi="仿宋" w:cs="宋体" w:hint="eastAsia"/>
          <w:kern w:val="0"/>
          <w:sz w:val="32"/>
          <w:szCs w:val="32"/>
        </w:rPr>
        <w:t>天津市人民政府关于修改部分市政府规章的决定</w:t>
      </w:r>
      <w:r w:rsidRPr="0082515B">
        <w:rPr>
          <w:rFonts w:ascii="楷体_GB2312" w:eastAsia="楷体_GB2312" w:hAnsi="仿宋" w:cs="宋体" w:hint="eastAsia"/>
          <w:sz w:val="32"/>
          <w:szCs w:val="32"/>
        </w:rPr>
        <w:t>》修正</w:t>
      </w:r>
      <w:bookmarkEnd w:id="0"/>
      <w:r w:rsidRPr="0082515B">
        <w:rPr>
          <w:rFonts w:ascii="楷体_GB2312" w:eastAsia="楷体_GB2312" w:hAnsi="仿宋" w:cs="宋体" w:hint="eastAsia"/>
          <w:sz w:val="32"/>
          <w:szCs w:val="32"/>
        </w:rPr>
        <w:t>)</w:t>
      </w:r>
    </w:p>
    <w:p w:rsidR="009565BB" w:rsidRPr="0082515B" w:rsidRDefault="009565BB" w:rsidP="009565BB">
      <w:pPr>
        <w:pStyle w:val="a7"/>
        <w:rPr>
          <w:rFonts w:asciiTheme="minorEastAsia" w:eastAsiaTheme="minorEastAsia" w:hAnsiTheme="minorEastAsia" w:cs="宋体"/>
          <w:sz w:val="36"/>
          <w:szCs w:val="36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t xml:space="preserve">　　</w:t>
      </w:r>
    </w:p>
    <w:p w:rsidR="009565BB" w:rsidRPr="0082515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t xml:space="preserve">    </w:t>
      </w:r>
      <w:r w:rsidRPr="008C679C">
        <w:rPr>
          <w:rFonts w:ascii="黑体" w:eastAsia="黑体" w:hAnsi="黑体" w:cs="宋体" w:hint="eastAsia"/>
          <w:sz w:val="32"/>
          <w:szCs w:val="32"/>
        </w:rPr>
        <w:t>第一</w:t>
      </w:r>
      <w:r>
        <w:rPr>
          <w:rFonts w:ascii="黑体" w:eastAsia="黑体" w:hAnsi="黑体" w:cs="宋体" w:hint="eastAsia"/>
          <w:sz w:val="32"/>
          <w:szCs w:val="32"/>
        </w:rPr>
        <w:t xml:space="preserve">条　</w:t>
      </w:r>
      <w:r w:rsidRPr="0082515B">
        <w:rPr>
          <w:rFonts w:ascii="仿宋_GB2312" w:eastAsia="仿宋_GB2312" w:hAnsi="仿宋" w:cs="宋体" w:hint="eastAsia"/>
          <w:sz w:val="32"/>
          <w:szCs w:val="32"/>
        </w:rPr>
        <w:t>为确保城市供水，防止</w:t>
      </w:r>
      <w:proofErr w:type="gramStart"/>
      <w:r w:rsidRPr="0082515B">
        <w:rPr>
          <w:rFonts w:ascii="仿宋_GB2312" w:eastAsia="仿宋_GB2312" w:hAnsi="仿宋" w:cs="宋体" w:hint="eastAsia"/>
          <w:sz w:val="32"/>
          <w:szCs w:val="32"/>
        </w:rPr>
        <w:t>引黄济津水量</w:t>
      </w:r>
      <w:proofErr w:type="gramEnd"/>
      <w:r w:rsidRPr="0082515B">
        <w:rPr>
          <w:rFonts w:ascii="仿宋_GB2312" w:eastAsia="仿宋_GB2312" w:hAnsi="仿宋" w:cs="宋体" w:hint="eastAsia"/>
          <w:sz w:val="32"/>
          <w:szCs w:val="32"/>
        </w:rPr>
        <w:t>损失和水质污染，依据《中华人民共和国水污染防治法》、《中华人民共和国水法》等有关法律规定，结合本市具体情况制定本办法。</w:t>
      </w:r>
    </w:p>
    <w:p w:rsidR="009565BB" w:rsidRPr="0082515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t xml:space="preserve">    </w:t>
      </w:r>
      <w:r w:rsidRPr="008C679C">
        <w:rPr>
          <w:rFonts w:ascii="黑体" w:eastAsia="黑体" w:hAnsi="黑体" w:cs="宋体" w:hint="eastAsia"/>
          <w:sz w:val="32"/>
          <w:szCs w:val="32"/>
        </w:rPr>
        <w:t>第二</w:t>
      </w:r>
      <w:r>
        <w:rPr>
          <w:rFonts w:ascii="黑体" w:eastAsia="黑体" w:hAnsi="黑体" w:cs="宋体" w:hint="eastAsia"/>
          <w:sz w:val="32"/>
          <w:szCs w:val="32"/>
        </w:rPr>
        <w:t xml:space="preserve">条　</w:t>
      </w:r>
      <w:r w:rsidRPr="0082515B">
        <w:rPr>
          <w:rFonts w:ascii="仿宋_GB2312" w:eastAsia="仿宋_GB2312" w:hAnsi="仿宋" w:cs="宋体" w:hint="eastAsia"/>
          <w:sz w:val="32"/>
          <w:szCs w:val="32"/>
        </w:rPr>
        <w:t>本市行政区域内</w:t>
      </w:r>
      <w:proofErr w:type="gramStart"/>
      <w:r w:rsidRPr="0082515B">
        <w:rPr>
          <w:rFonts w:ascii="仿宋_GB2312" w:eastAsia="仿宋_GB2312" w:hAnsi="仿宋" w:cs="宋体" w:hint="eastAsia"/>
          <w:sz w:val="32"/>
          <w:szCs w:val="32"/>
        </w:rPr>
        <w:t>引黄济津输水</w:t>
      </w:r>
      <w:proofErr w:type="gramEnd"/>
      <w:r w:rsidRPr="0082515B">
        <w:rPr>
          <w:rFonts w:ascii="仿宋_GB2312" w:eastAsia="仿宋_GB2312" w:hAnsi="仿宋" w:cs="宋体" w:hint="eastAsia"/>
          <w:sz w:val="32"/>
          <w:szCs w:val="32"/>
        </w:rPr>
        <w:t>供水工作遵循本办法。</w:t>
      </w:r>
    </w:p>
    <w:p w:rsidR="009565BB" w:rsidRPr="0082515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t xml:space="preserve">    </w:t>
      </w:r>
      <w:r w:rsidRPr="008C679C">
        <w:rPr>
          <w:rFonts w:ascii="黑体" w:eastAsia="黑体" w:hAnsi="黑体" w:cs="宋体" w:hint="eastAsia"/>
          <w:sz w:val="32"/>
          <w:szCs w:val="32"/>
        </w:rPr>
        <w:t>第三</w:t>
      </w:r>
      <w:r>
        <w:rPr>
          <w:rFonts w:ascii="黑体" w:eastAsia="黑体" w:hAnsi="黑体" w:cs="宋体" w:hint="eastAsia"/>
          <w:sz w:val="32"/>
          <w:szCs w:val="32"/>
        </w:rPr>
        <w:t xml:space="preserve">条　</w:t>
      </w:r>
      <w:proofErr w:type="gramStart"/>
      <w:r w:rsidRPr="0082515B">
        <w:rPr>
          <w:rFonts w:ascii="仿宋_GB2312" w:eastAsia="仿宋_GB2312" w:hAnsi="仿宋" w:cs="宋体" w:hint="eastAsia"/>
          <w:sz w:val="32"/>
          <w:szCs w:val="32"/>
        </w:rPr>
        <w:t>引黄济津输水</w:t>
      </w:r>
      <w:proofErr w:type="gramEnd"/>
      <w:r w:rsidRPr="0082515B">
        <w:rPr>
          <w:rFonts w:ascii="仿宋_GB2312" w:eastAsia="仿宋_GB2312" w:hAnsi="仿宋" w:cs="宋体" w:hint="eastAsia"/>
          <w:sz w:val="32"/>
          <w:szCs w:val="32"/>
        </w:rPr>
        <w:t>供水河道及其保护范围：</w:t>
      </w:r>
    </w:p>
    <w:p w:rsidR="009565BB" w:rsidRPr="0082515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t xml:space="preserve">    南运河（</w:t>
      </w:r>
      <w:proofErr w:type="gramStart"/>
      <w:r w:rsidRPr="0082515B">
        <w:rPr>
          <w:rFonts w:ascii="仿宋_GB2312" w:eastAsia="仿宋_GB2312" w:hAnsi="仿宋" w:cs="宋体" w:hint="eastAsia"/>
          <w:sz w:val="32"/>
          <w:szCs w:val="32"/>
        </w:rPr>
        <w:t>九宣闸至上</w:t>
      </w:r>
      <w:proofErr w:type="gramEnd"/>
      <w:r w:rsidRPr="0082515B">
        <w:rPr>
          <w:rFonts w:ascii="仿宋_GB2312" w:eastAsia="仿宋_GB2312" w:hAnsi="仿宋" w:cs="宋体" w:hint="eastAsia"/>
          <w:sz w:val="32"/>
          <w:szCs w:val="32"/>
        </w:rPr>
        <w:t>改道闸）、子牙河（</w:t>
      </w:r>
      <w:proofErr w:type="gramStart"/>
      <w:r w:rsidRPr="0082515B">
        <w:rPr>
          <w:rFonts w:ascii="仿宋_GB2312" w:eastAsia="仿宋_GB2312" w:hAnsi="仿宋" w:cs="宋体" w:hint="eastAsia"/>
          <w:sz w:val="32"/>
          <w:szCs w:val="32"/>
        </w:rPr>
        <w:t>十一堡闸以下</w:t>
      </w:r>
      <w:proofErr w:type="gramEnd"/>
      <w:r w:rsidRPr="0082515B">
        <w:rPr>
          <w:rFonts w:ascii="仿宋_GB2312" w:eastAsia="仿宋_GB2312" w:hAnsi="仿宋" w:cs="宋体" w:hint="eastAsia"/>
          <w:sz w:val="32"/>
          <w:szCs w:val="32"/>
        </w:rPr>
        <w:t>）、</w:t>
      </w:r>
      <w:proofErr w:type="gramStart"/>
      <w:r w:rsidRPr="0082515B">
        <w:rPr>
          <w:rFonts w:ascii="仿宋_GB2312" w:eastAsia="仿宋_GB2312" w:hAnsi="仿宋" w:cs="宋体" w:hint="eastAsia"/>
          <w:sz w:val="32"/>
          <w:szCs w:val="32"/>
        </w:rPr>
        <w:t>马厂减河</w:t>
      </w:r>
      <w:proofErr w:type="gramEnd"/>
      <w:r w:rsidRPr="0082515B">
        <w:rPr>
          <w:rFonts w:ascii="仿宋_GB2312" w:eastAsia="仿宋_GB2312" w:hAnsi="仿宋" w:cs="宋体" w:hint="eastAsia"/>
          <w:sz w:val="32"/>
          <w:szCs w:val="32"/>
        </w:rPr>
        <w:t>（</w:t>
      </w:r>
      <w:proofErr w:type="gramStart"/>
      <w:r w:rsidRPr="0082515B">
        <w:rPr>
          <w:rFonts w:ascii="仿宋_GB2312" w:eastAsia="仿宋_GB2312" w:hAnsi="仿宋" w:cs="宋体" w:hint="eastAsia"/>
          <w:sz w:val="32"/>
          <w:szCs w:val="32"/>
        </w:rPr>
        <w:t>九宣闸至</w:t>
      </w:r>
      <w:proofErr w:type="gramEnd"/>
      <w:r w:rsidRPr="0082515B">
        <w:rPr>
          <w:rFonts w:ascii="仿宋_GB2312" w:eastAsia="仿宋_GB2312" w:hAnsi="仿宋" w:cs="宋体" w:hint="eastAsia"/>
          <w:sz w:val="32"/>
          <w:szCs w:val="32"/>
        </w:rPr>
        <w:t>尾闸）、马圈引河、独流减河十里横河、独流减河北深槽（十米河口至万家码头）、</w:t>
      </w:r>
      <w:proofErr w:type="gramStart"/>
      <w:r w:rsidRPr="0082515B">
        <w:rPr>
          <w:rFonts w:ascii="仿宋_GB2312" w:eastAsia="仿宋_GB2312" w:hAnsi="仿宋" w:cs="宋体" w:hint="eastAsia"/>
          <w:sz w:val="32"/>
          <w:szCs w:val="32"/>
        </w:rPr>
        <w:t>洪泥河</w:t>
      </w:r>
      <w:proofErr w:type="gramEnd"/>
      <w:r w:rsidRPr="0082515B">
        <w:rPr>
          <w:rFonts w:ascii="仿宋_GB2312" w:eastAsia="仿宋_GB2312" w:hAnsi="仿宋" w:cs="宋体" w:hint="eastAsia"/>
          <w:sz w:val="32"/>
          <w:szCs w:val="32"/>
        </w:rPr>
        <w:t>、海河（二道</w:t>
      </w:r>
      <w:proofErr w:type="gramStart"/>
      <w:r w:rsidRPr="0082515B">
        <w:rPr>
          <w:rFonts w:ascii="仿宋_GB2312" w:eastAsia="仿宋_GB2312" w:hAnsi="仿宋" w:cs="宋体" w:hint="eastAsia"/>
          <w:sz w:val="32"/>
          <w:szCs w:val="32"/>
        </w:rPr>
        <w:t>闸</w:t>
      </w:r>
      <w:proofErr w:type="gramEnd"/>
      <w:r w:rsidRPr="0082515B">
        <w:rPr>
          <w:rFonts w:ascii="仿宋_GB2312" w:eastAsia="仿宋_GB2312" w:hAnsi="仿宋" w:cs="宋体" w:hint="eastAsia"/>
          <w:sz w:val="32"/>
          <w:szCs w:val="32"/>
        </w:rPr>
        <w:t>以上）和北运河（</w:t>
      </w:r>
      <w:proofErr w:type="gramStart"/>
      <w:r w:rsidRPr="0082515B">
        <w:rPr>
          <w:rFonts w:ascii="仿宋_GB2312" w:eastAsia="仿宋_GB2312" w:hAnsi="仿宋" w:cs="宋体" w:hint="eastAsia"/>
          <w:sz w:val="32"/>
          <w:szCs w:val="32"/>
        </w:rPr>
        <w:t>屈家店闸以下</w:t>
      </w:r>
      <w:proofErr w:type="gramEnd"/>
      <w:r w:rsidRPr="0082515B">
        <w:rPr>
          <w:rFonts w:ascii="仿宋_GB2312" w:eastAsia="仿宋_GB2312" w:hAnsi="仿宋" w:cs="宋体" w:hint="eastAsia"/>
          <w:sz w:val="32"/>
          <w:szCs w:val="32"/>
        </w:rPr>
        <w:t>）的主河槽、滩地、堤防及背水坡</w:t>
      </w:r>
      <w:r w:rsidRPr="0082515B">
        <w:rPr>
          <w:rFonts w:ascii="仿宋_GB2312" w:eastAsia="仿宋_GB2312" w:hAnsi="仿宋" w:cs="宋体" w:hint="eastAsia"/>
          <w:sz w:val="32"/>
          <w:szCs w:val="32"/>
        </w:rPr>
        <w:lastRenderedPageBreak/>
        <w:t>脚以外</w:t>
      </w:r>
      <w:r w:rsidR="00D347B4" w:rsidRPr="0082515B">
        <w:rPr>
          <w:rFonts w:ascii="仿宋_GB2312" w:eastAsia="仿宋_GB2312" w:hAnsi="仿宋" w:cs="宋体"/>
          <w:sz w:val="32"/>
          <w:szCs w:val="32"/>
        </w:rPr>
        <w:t>30</w:t>
      </w:r>
      <w:r w:rsidRPr="0082515B">
        <w:rPr>
          <w:rFonts w:ascii="仿宋_GB2312" w:eastAsia="仿宋_GB2312" w:hAnsi="仿宋" w:cs="宋体" w:hint="eastAsia"/>
          <w:sz w:val="32"/>
          <w:szCs w:val="32"/>
        </w:rPr>
        <w:t>米；</w:t>
      </w:r>
    </w:p>
    <w:p w:rsidR="009565BB" w:rsidRPr="0082515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t xml:space="preserve">    津河、卫津河（南京路至外环线）、复兴河和</w:t>
      </w:r>
      <w:proofErr w:type="gramStart"/>
      <w:r w:rsidRPr="0082515B">
        <w:rPr>
          <w:rFonts w:ascii="仿宋_GB2312" w:eastAsia="仿宋_GB2312" w:hAnsi="仿宋" w:cs="宋体" w:hint="eastAsia"/>
          <w:sz w:val="32"/>
          <w:szCs w:val="32"/>
        </w:rPr>
        <w:t>月牙河</w:t>
      </w:r>
      <w:proofErr w:type="gramEnd"/>
      <w:r w:rsidRPr="0082515B">
        <w:rPr>
          <w:rFonts w:ascii="仿宋_GB2312" w:eastAsia="仿宋_GB2312" w:hAnsi="仿宋" w:cs="宋体" w:hint="eastAsia"/>
          <w:sz w:val="32"/>
          <w:szCs w:val="32"/>
        </w:rPr>
        <w:t>的河槽、堤防及背水坡脚以外</w:t>
      </w:r>
      <w:r w:rsidR="00D347B4" w:rsidRPr="0082515B">
        <w:rPr>
          <w:rFonts w:ascii="仿宋_GB2312" w:eastAsia="仿宋_GB2312" w:hAnsi="仿宋" w:cs="宋体"/>
          <w:sz w:val="32"/>
          <w:szCs w:val="32"/>
        </w:rPr>
        <w:t>15</w:t>
      </w:r>
      <w:r w:rsidRPr="0082515B">
        <w:rPr>
          <w:rFonts w:ascii="仿宋_GB2312" w:eastAsia="仿宋_GB2312" w:hAnsi="仿宋" w:cs="宋体" w:hint="eastAsia"/>
          <w:sz w:val="32"/>
          <w:szCs w:val="32"/>
        </w:rPr>
        <w:t>米；</w:t>
      </w:r>
    </w:p>
    <w:p w:rsidR="009565BB" w:rsidRPr="0082515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t xml:space="preserve">    北大港水库库区、围堤及背水坡脚以外</w:t>
      </w:r>
      <w:r w:rsidR="00D347B4" w:rsidRPr="0082515B">
        <w:rPr>
          <w:rFonts w:ascii="仿宋_GB2312" w:eastAsia="仿宋_GB2312" w:hAnsi="仿宋" w:cs="宋体"/>
          <w:sz w:val="32"/>
          <w:szCs w:val="32"/>
        </w:rPr>
        <w:t>30</w:t>
      </w:r>
      <w:r w:rsidRPr="0082515B">
        <w:rPr>
          <w:rFonts w:ascii="仿宋_GB2312" w:eastAsia="仿宋_GB2312" w:hAnsi="仿宋" w:cs="宋体" w:hint="eastAsia"/>
          <w:sz w:val="32"/>
          <w:szCs w:val="32"/>
        </w:rPr>
        <w:t>米。</w:t>
      </w:r>
    </w:p>
    <w:p w:rsidR="009565BB" w:rsidRPr="0082515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t xml:space="preserve">    </w:t>
      </w:r>
      <w:r w:rsidRPr="008C679C">
        <w:rPr>
          <w:rFonts w:ascii="黑体" w:eastAsia="黑体" w:hAnsi="黑体" w:cs="宋体" w:hint="eastAsia"/>
          <w:sz w:val="32"/>
          <w:szCs w:val="32"/>
        </w:rPr>
        <w:t>第四</w:t>
      </w:r>
      <w:r>
        <w:rPr>
          <w:rFonts w:ascii="黑体" w:eastAsia="黑体" w:hAnsi="黑体" w:cs="宋体" w:hint="eastAsia"/>
          <w:sz w:val="32"/>
          <w:szCs w:val="32"/>
        </w:rPr>
        <w:t xml:space="preserve">条　</w:t>
      </w:r>
      <w:r w:rsidRPr="0082515B">
        <w:rPr>
          <w:rFonts w:ascii="仿宋_GB2312" w:eastAsia="仿宋_GB2312" w:hAnsi="仿宋" w:cs="宋体" w:hint="eastAsia"/>
          <w:sz w:val="32"/>
          <w:szCs w:val="32"/>
        </w:rPr>
        <w:t>市环境保护行政主管部门负责</w:t>
      </w:r>
      <w:proofErr w:type="gramStart"/>
      <w:r w:rsidRPr="0082515B">
        <w:rPr>
          <w:rFonts w:ascii="仿宋_GB2312" w:eastAsia="仿宋_GB2312" w:hAnsi="仿宋" w:cs="宋体" w:hint="eastAsia"/>
          <w:sz w:val="32"/>
          <w:szCs w:val="32"/>
        </w:rPr>
        <w:t>引黄济津水源</w:t>
      </w:r>
      <w:proofErr w:type="gramEnd"/>
      <w:r w:rsidRPr="0082515B">
        <w:rPr>
          <w:rFonts w:ascii="仿宋_GB2312" w:eastAsia="仿宋_GB2312" w:hAnsi="仿宋" w:cs="宋体" w:hint="eastAsia"/>
          <w:sz w:val="32"/>
          <w:szCs w:val="32"/>
        </w:rPr>
        <w:t>污染防治统一监督管理工作。</w:t>
      </w:r>
    </w:p>
    <w:p w:rsidR="009565BB" w:rsidRPr="0082515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t xml:space="preserve">    市水行政主管部门负责</w:t>
      </w:r>
      <w:proofErr w:type="gramStart"/>
      <w:r w:rsidRPr="0082515B">
        <w:rPr>
          <w:rFonts w:ascii="仿宋_GB2312" w:eastAsia="仿宋_GB2312" w:hAnsi="仿宋" w:cs="宋体" w:hint="eastAsia"/>
          <w:sz w:val="32"/>
          <w:szCs w:val="32"/>
        </w:rPr>
        <w:t>引黄济津输水</w:t>
      </w:r>
      <w:proofErr w:type="gramEnd"/>
      <w:r w:rsidRPr="0082515B">
        <w:rPr>
          <w:rFonts w:ascii="仿宋_GB2312" w:eastAsia="仿宋_GB2312" w:hAnsi="仿宋" w:cs="宋体" w:hint="eastAsia"/>
          <w:sz w:val="32"/>
          <w:szCs w:val="32"/>
        </w:rPr>
        <w:t>供水统一调度和蓄水水库、输水河道、明渠及其闸、坝、口、门的监督管理，防止水体污染。</w:t>
      </w:r>
    </w:p>
    <w:p w:rsidR="009565BB" w:rsidRPr="0082515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t xml:space="preserve">    市政、市容、交通、公安等有关部门按照各自职责负责相关工作。</w:t>
      </w:r>
    </w:p>
    <w:p w:rsidR="009565BB" w:rsidRPr="0082515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t xml:space="preserve">    </w:t>
      </w:r>
      <w:r w:rsidRPr="008C679C">
        <w:rPr>
          <w:rFonts w:ascii="黑体" w:eastAsia="黑体" w:hAnsi="黑体" w:cs="宋体" w:hint="eastAsia"/>
          <w:sz w:val="32"/>
          <w:szCs w:val="32"/>
        </w:rPr>
        <w:t>第五</w:t>
      </w:r>
      <w:r>
        <w:rPr>
          <w:rFonts w:ascii="黑体" w:eastAsia="黑体" w:hAnsi="黑体" w:cs="宋体" w:hint="eastAsia"/>
          <w:sz w:val="32"/>
          <w:szCs w:val="32"/>
        </w:rPr>
        <w:t xml:space="preserve">条　</w:t>
      </w:r>
      <w:proofErr w:type="gramStart"/>
      <w:r w:rsidRPr="0082515B">
        <w:rPr>
          <w:rFonts w:ascii="仿宋_GB2312" w:eastAsia="仿宋_GB2312" w:hAnsi="仿宋" w:cs="宋体" w:hint="eastAsia"/>
          <w:sz w:val="32"/>
          <w:szCs w:val="32"/>
        </w:rPr>
        <w:t>引黄济津保水</w:t>
      </w:r>
      <w:proofErr w:type="gramEnd"/>
      <w:r w:rsidRPr="0082515B">
        <w:rPr>
          <w:rFonts w:ascii="仿宋_GB2312" w:eastAsia="仿宋_GB2312" w:hAnsi="仿宋" w:cs="宋体" w:hint="eastAsia"/>
          <w:sz w:val="32"/>
          <w:szCs w:val="32"/>
        </w:rPr>
        <w:t>护水工作实行行政首长负责制。</w:t>
      </w:r>
    </w:p>
    <w:p w:rsidR="009565BB" w:rsidRPr="0082515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t xml:space="preserve">    静海县、西青区、大港区、津南区、东丽区、北辰区和市内六区人民政府，负责各自行政区域内输水河道、蓄水水库的保水护水工作。各区县要逐级建立保水护水责任制度，分段定岗、定人、定责。</w:t>
      </w:r>
    </w:p>
    <w:p w:rsidR="009565BB" w:rsidRPr="0082515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t xml:space="preserve">    </w:t>
      </w:r>
      <w:r w:rsidRPr="008C679C">
        <w:rPr>
          <w:rFonts w:ascii="黑体" w:eastAsia="黑体" w:hAnsi="黑体" w:cs="宋体" w:hint="eastAsia"/>
          <w:sz w:val="32"/>
          <w:szCs w:val="32"/>
        </w:rPr>
        <w:t>第六</w:t>
      </w:r>
      <w:r>
        <w:rPr>
          <w:rFonts w:ascii="黑体" w:eastAsia="黑体" w:hAnsi="黑体" w:cs="宋体" w:hint="eastAsia"/>
          <w:sz w:val="32"/>
          <w:szCs w:val="32"/>
        </w:rPr>
        <w:t xml:space="preserve">条　</w:t>
      </w:r>
      <w:proofErr w:type="gramStart"/>
      <w:r w:rsidRPr="0082515B">
        <w:rPr>
          <w:rFonts w:ascii="仿宋_GB2312" w:eastAsia="仿宋_GB2312" w:hAnsi="仿宋" w:cs="宋体" w:hint="eastAsia"/>
          <w:sz w:val="32"/>
          <w:szCs w:val="32"/>
        </w:rPr>
        <w:t>引黄济津输水</w:t>
      </w:r>
      <w:proofErr w:type="gramEnd"/>
      <w:r w:rsidRPr="0082515B">
        <w:rPr>
          <w:rFonts w:ascii="仿宋_GB2312" w:eastAsia="仿宋_GB2312" w:hAnsi="仿宋" w:cs="宋体" w:hint="eastAsia"/>
          <w:sz w:val="32"/>
          <w:szCs w:val="32"/>
        </w:rPr>
        <w:t>供水期间，各责任人对输水河道两岸口门必须按规定自行封堵，拆除临时泵点，停止使用固定泵站、泵点，任何单位和个人不得擅自拆封或启用。</w:t>
      </w:r>
    </w:p>
    <w:p w:rsidR="009565BB" w:rsidRPr="0082515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lastRenderedPageBreak/>
        <w:t xml:space="preserve">   </w:t>
      </w:r>
      <w:r w:rsidRPr="008C679C">
        <w:rPr>
          <w:rFonts w:ascii="黑体" w:eastAsia="黑体" w:hAnsi="黑体" w:cs="宋体" w:hint="eastAsia"/>
          <w:sz w:val="32"/>
          <w:szCs w:val="32"/>
        </w:rPr>
        <w:t xml:space="preserve"> 第七</w:t>
      </w:r>
      <w:r>
        <w:rPr>
          <w:rFonts w:ascii="黑体" w:eastAsia="黑体" w:hAnsi="黑体" w:cs="宋体" w:hint="eastAsia"/>
          <w:sz w:val="32"/>
          <w:szCs w:val="32"/>
        </w:rPr>
        <w:t xml:space="preserve">条　</w:t>
      </w:r>
      <w:proofErr w:type="gramStart"/>
      <w:r w:rsidRPr="0082515B">
        <w:rPr>
          <w:rFonts w:ascii="仿宋_GB2312" w:eastAsia="仿宋_GB2312" w:hAnsi="仿宋" w:cs="宋体" w:hint="eastAsia"/>
          <w:sz w:val="32"/>
          <w:szCs w:val="32"/>
        </w:rPr>
        <w:t>引黄济津输水</w:t>
      </w:r>
      <w:proofErr w:type="gramEnd"/>
      <w:r w:rsidRPr="0082515B">
        <w:rPr>
          <w:rFonts w:ascii="仿宋_GB2312" w:eastAsia="仿宋_GB2312" w:hAnsi="仿宋" w:cs="宋体" w:hint="eastAsia"/>
          <w:sz w:val="32"/>
          <w:szCs w:val="32"/>
        </w:rPr>
        <w:t>供水期间禁止向</w:t>
      </w:r>
      <w:proofErr w:type="gramStart"/>
      <w:r w:rsidRPr="0082515B">
        <w:rPr>
          <w:rFonts w:ascii="仿宋_GB2312" w:eastAsia="仿宋_GB2312" w:hAnsi="仿宋" w:cs="宋体" w:hint="eastAsia"/>
          <w:sz w:val="32"/>
          <w:szCs w:val="32"/>
        </w:rPr>
        <w:t>引黄济津输水</w:t>
      </w:r>
      <w:proofErr w:type="gramEnd"/>
      <w:r w:rsidRPr="0082515B">
        <w:rPr>
          <w:rFonts w:ascii="仿宋_GB2312" w:eastAsia="仿宋_GB2312" w:hAnsi="仿宋" w:cs="宋体" w:hint="eastAsia"/>
          <w:sz w:val="32"/>
          <w:szCs w:val="32"/>
        </w:rPr>
        <w:t>河道排水。</w:t>
      </w:r>
    </w:p>
    <w:p w:rsidR="009565BB" w:rsidRPr="0082515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t xml:space="preserve">   </w:t>
      </w:r>
      <w:r w:rsidRPr="008C679C">
        <w:rPr>
          <w:rFonts w:ascii="黑体" w:eastAsia="黑体" w:hAnsi="黑体" w:cs="宋体" w:hint="eastAsia"/>
          <w:sz w:val="32"/>
          <w:szCs w:val="32"/>
        </w:rPr>
        <w:t xml:space="preserve"> 第八</w:t>
      </w:r>
      <w:r>
        <w:rPr>
          <w:rFonts w:ascii="黑体" w:eastAsia="黑体" w:hAnsi="黑体" w:cs="宋体" w:hint="eastAsia"/>
          <w:sz w:val="32"/>
          <w:szCs w:val="32"/>
        </w:rPr>
        <w:t xml:space="preserve">条　</w:t>
      </w:r>
      <w:r w:rsidRPr="0082515B">
        <w:rPr>
          <w:rFonts w:ascii="仿宋_GB2312" w:eastAsia="仿宋_GB2312" w:hAnsi="仿宋" w:cs="宋体" w:hint="eastAsia"/>
          <w:sz w:val="32"/>
          <w:szCs w:val="32"/>
        </w:rPr>
        <w:t>取用</w:t>
      </w:r>
      <w:proofErr w:type="gramStart"/>
      <w:r w:rsidRPr="0082515B">
        <w:rPr>
          <w:rFonts w:ascii="仿宋_GB2312" w:eastAsia="仿宋_GB2312" w:hAnsi="仿宋" w:cs="宋体" w:hint="eastAsia"/>
          <w:sz w:val="32"/>
          <w:szCs w:val="32"/>
        </w:rPr>
        <w:t>引黄济津输水</w:t>
      </w:r>
      <w:proofErr w:type="gramEnd"/>
      <w:r w:rsidRPr="0082515B">
        <w:rPr>
          <w:rFonts w:ascii="仿宋_GB2312" w:eastAsia="仿宋_GB2312" w:hAnsi="仿宋" w:cs="宋体" w:hint="eastAsia"/>
          <w:sz w:val="32"/>
          <w:szCs w:val="32"/>
        </w:rPr>
        <w:t>河道水源</w:t>
      </w:r>
      <w:proofErr w:type="gramStart"/>
      <w:r w:rsidRPr="0082515B">
        <w:rPr>
          <w:rFonts w:ascii="仿宋_GB2312" w:eastAsia="仿宋_GB2312" w:hAnsi="仿宋" w:cs="宋体" w:hint="eastAsia"/>
          <w:sz w:val="32"/>
          <w:szCs w:val="32"/>
        </w:rPr>
        <w:t>并回排的</w:t>
      </w:r>
      <w:proofErr w:type="gramEnd"/>
      <w:r w:rsidRPr="0082515B">
        <w:rPr>
          <w:rFonts w:ascii="仿宋_GB2312" w:eastAsia="仿宋_GB2312" w:hAnsi="仿宋" w:cs="宋体" w:hint="eastAsia"/>
          <w:sz w:val="32"/>
          <w:szCs w:val="32"/>
        </w:rPr>
        <w:t>，必须进行水质监测，经环保部门同意后方可回排。</w:t>
      </w:r>
    </w:p>
    <w:p w:rsidR="009565BB" w:rsidRPr="0082515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t xml:space="preserve">   </w:t>
      </w:r>
      <w:r w:rsidRPr="008C679C">
        <w:rPr>
          <w:rFonts w:ascii="黑体" w:eastAsia="黑体" w:hAnsi="黑体" w:cs="宋体" w:hint="eastAsia"/>
          <w:sz w:val="32"/>
          <w:szCs w:val="32"/>
        </w:rPr>
        <w:t xml:space="preserve"> 第九</w:t>
      </w:r>
      <w:r>
        <w:rPr>
          <w:rFonts w:ascii="黑体" w:eastAsia="黑体" w:hAnsi="黑体" w:cs="宋体" w:hint="eastAsia"/>
          <w:sz w:val="32"/>
          <w:szCs w:val="32"/>
        </w:rPr>
        <w:t xml:space="preserve">条　</w:t>
      </w:r>
      <w:r w:rsidRPr="0082515B">
        <w:rPr>
          <w:rFonts w:ascii="仿宋_GB2312" w:eastAsia="仿宋_GB2312" w:hAnsi="仿宋" w:cs="宋体" w:hint="eastAsia"/>
          <w:sz w:val="32"/>
          <w:szCs w:val="32"/>
        </w:rPr>
        <w:t>直接从输水河道、水库取用水的单位或个人，须到市水行政主管部门办理取水许可手续，未经许可不得擅自取用水。</w:t>
      </w:r>
    </w:p>
    <w:p w:rsidR="009565BB" w:rsidRPr="0082515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t xml:space="preserve">   </w:t>
      </w:r>
      <w:r w:rsidRPr="008C679C">
        <w:rPr>
          <w:rFonts w:ascii="黑体" w:eastAsia="黑体" w:hAnsi="黑体" w:cs="宋体" w:hint="eastAsia"/>
          <w:sz w:val="32"/>
          <w:szCs w:val="32"/>
        </w:rPr>
        <w:t xml:space="preserve"> 第十</w:t>
      </w:r>
      <w:r>
        <w:rPr>
          <w:rFonts w:ascii="黑体" w:eastAsia="黑体" w:hAnsi="黑体" w:cs="宋体" w:hint="eastAsia"/>
          <w:sz w:val="32"/>
          <w:szCs w:val="32"/>
        </w:rPr>
        <w:t xml:space="preserve">条　</w:t>
      </w:r>
      <w:proofErr w:type="gramStart"/>
      <w:r w:rsidRPr="0082515B">
        <w:rPr>
          <w:rFonts w:ascii="仿宋_GB2312" w:eastAsia="仿宋_GB2312" w:hAnsi="仿宋" w:cs="宋体" w:hint="eastAsia"/>
          <w:sz w:val="32"/>
          <w:szCs w:val="32"/>
        </w:rPr>
        <w:t>引黄济津水源保护</w:t>
      </w:r>
      <w:proofErr w:type="gramEnd"/>
      <w:r w:rsidRPr="0082515B">
        <w:rPr>
          <w:rFonts w:ascii="仿宋_GB2312" w:eastAsia="仿宋_GB2312" w:hAnsi="仿宋" w:cs="宋体" w:hint="eastAsia"/>
          <w:sz w:val="32"/>
          <w:szCs w:val="32"/>
        </w:rPr>
        <w:t>范围内，严禁下列行为：</w:t>
      </w:r>
    </w:p>
    <w:p w:rsidR="009565BB" w:rsidRPr="0082515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t xml:space="preserve">    （一）排放油类、酸液、碱液和含有放射性物质的废水以及有毒有害废液；</w:t>
      </w:r>
    </w:p>
    <w:p w:rsidR="009565BB" w:rsidRPr="0082515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t xml:space="preserve">    （二）排放污水、工业废水；</w:t>
      </w:r>
    </w:p>
    <w:p w:rsidR="009565BB" w:rsidRPr="0082515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t xml:space="preserve">    （三）设立摊点、市场，堆放、储存工业废渣、建筑杂土、生活垃圾和其他污染物、有害物；</w:t>
      </w:r>
    </w:p>
    <w:p w:rsidR="009565BB" w:rsidRPr="0082515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t xml:space="preserve">    （四）放养畜禽或养殖、捕杀鱼类；</w:t>
      </w:r>
    </w:p>
    <w:p w:rsidR="009565BB" w:rsidRPr="0082515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t xml:space="preserve">    （五）在水体中洗涤衣物、清洁车辆和容器；</w:t>
      </w:r>
    </w:p>
    <w:p w:rsidR="009565BB" w:rsidRPr="0082515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t xml:space="preserve">    （六）旅游船只、餐厅和娱乐场所排放污染物；</w:t>
      </w:r>
    </w:p>
    <w:p w:rsidR="009565BB" w:rsidRPr="0082515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t xml:space="preserve">    （七）其他法律、法规禁止的行为。</w:t>
      </w:r>
    </w:p>
    <w:p w:rsidR="009565BB" w:rsidRPr="0082515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t xml:space="preserve">   </w:t>
      </w:r>
      <w:r w:rsidRPr="008C679C">
        <w:rPr>
          <w:rFonts w:ascii="黑体" w:eastAsia="黑体" w:hAnsi="黑体" w:cs="宋体" w:hint="eastAsia"/>
          <w:sz w:val="32"/>
          <w:szCs w:val="32"/>
        </w:rPr>
        <w:t xml:space="preserve"> 第十一</w:t>
      </w:r>
      <w:r>
        <w:rPr>
          <w:rFonts w:ascii="黑体" w:eastAsia="黑体" w:hAnsi="黑体" w:cs="宋体" w:hint="eastAsia"/>
          <w:sz w:val="32"/>
          <w:szCs w:val="32"/>
        </w:rPr>
        <w:t xml:space="preserve">条　</w:t>
      </w:r>
      <w:r w:rsidRPr="0082515B">
        <w:rPr>
          <w:rFonts w:ascii="仿宋_GB2312" w:eastAsia="仿宋_GB2312" w:hAnsi="仿宋" w:cs="宋体" w:hint="eastAsia"/>
          <w:sz w:val="32"/>
          <w:szCs w:val="32"/>
        </w:rPr>
        <w:t>任何单位和个人不得挖掘或拆除河道堤防、坝</w:t>
      </w:r>
      <w:proofErr w:type="gramStart"/>
      <w:r w:rsidRPr="0082515B">
        <w:rPr>
          <w:rFonts w:ascii="仿宋_GB2312" w:eastAsia="仿宋_GB2312" w:hAnsi="仿宋" w:cs="宋体" w:hint="eastAsia"/>
          <w:sz w:val="32"/>
          <w:szCs w:val="32"/>
        </w:rPr>
        <w:t>埝</w:t>
      </w:r>
      <w:proofErr w:type="gramEnd"/>
      <w:r w:rsidRPr="0082515B">
        <w:rPr>
          <w:rFonts w:ascii="仿宋_GB2312" w:eastAsia="仿宋_GB2312" w:hAnsi="仿宋" w:cs="宋体" w:hint="eastAsia"/>
          <w:sz w:val="32"/>
          <w:szCs w:val="32"/>
        </w:rPr>
        <w:t>和已封堵口门。</w:t>
      </w:r>
    </w:p>
    <w:p w:rsidR="009565BB" w:rsidRPr="0082515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lastRenderedPageBreak/>
        <w:t xml:space="preserve">    河道堤防、坝</w:t>
      </w:r>
      <w:proofErr w:type="gramStart"/>
      <w:r w:rsidRPr="0082515B">
        <w:rPr>
          <w:rFonts w:ascii="仿宋_GB2312" w:eastAsia="仿宋_GB2312" w:hAnsi="仿宋" w:cs="宋体" w:hint="eastAsia"/>
          <w:sz w:val="32"/>
          <w:szCs w:val="32"/>
        </w:rPr>
        <w:t>埝</w:t>
      </w:r>
      <w:proofErr w:type="gramEnd"/>
      <w:r w:rsidRPr="0082515B">
        <w:rPr>
          <w:rFonts w:ascii="仿宋_GB2312" w:eastAsia="仿宋_GB2312" w:hAnsi="仿宋" w:cs="宋体" w:hint="eastAsia"/>
          <w:sz w:val="32"/>
          <w:szCs w:val="32"/>
        </w:rPr>
        <w:t>、口门发生毁损的，所在区、县人民政府要及时组织抢修。</w:t>
      </w:r>
    </w:p>
    <w:p w:rsidR="009565BB" w:rsidRPr="0082515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t xml:space="preserve">   </w:t>
      </w:r>
      <w:r w:rsidRPr="008C679C">
        <w:rPr>
          <w:rFonts w:ascii="黑体" w:eastAsia="黑体" w:hAnsi="黑体" w:cs="宋体" w:hint="eastAsia"/>
          <w:sz w:val="32"/>
          <w:szCs w:val="32"/>
        </w:rPr>
        <w:t xml:space="preserve"> 第十二</w:t>
      </w:r>
      <w:r>
        <w:rPr>
          <w:rFonts w:ascii="黑体" w:eastAsia="黑体" w:hAnsi="黑体" w:cs="宋体" w:hint="eastAsia"/>
          <w:sz w:val="32"/>
          <w:szCs w:val="32"/>
        </w:rPr>
        <w:t xml:space="preserve">条　</w:t>
      </w:r>
      <w:proofErr w:type="gramStart"/>
      <w:r w:rsidRPr="0082515B">
        <w:rPr>
          <w:rFonts w:ascii="仿宋_GB2312" w:eastAsia="仿宋_GB2312" w:hAnsi="仿宋" w:cs="宋体" w:hint="eastAsia"/>
          <w:sz w:val="32"/>
          <w:szCs w:val="32"/>
        </w:rPr>
        <w:t>引黄济津输水</w:t>
      </w:r>
      <w:proofErr w:type="gramEnd"/>
      <w:r w:rsidRPr="0082515B">
        <w:rPr>
          <w:rFonts w:ascii="仿宋_GB2312" w:eastAsia="仿宋_GB2312" w:hAnsi="仿宋" w:cs="宋体" w:hint="eastAsia"/>
          <w:sz w:val="32"/>
          <w:szCs w:val="32"/>
        </w:rPr>
        <w:t>供水河道及其保护范围内发生水污染事故的，责任单位或个人应立即采取有效措施控制污染，并向环保部门报告。</w:t>
      </w:r>
    </w:p>
    <w:p w:rsidR="009565BB" w:rsidRPr="0082515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t xml:space="preserve">    </w:t>
      </w:r>
      <w:r w:rsidRPr="008C679C">
        <w:rPr>
          <w:rFonts w:ascii="黑体" w:eastAsia="黑体" w:hAnsi="黑体" w:cs="宋体" w:hint="eastAsia"/>
          <w:sz w:val="32"/>
          <w:szCs w:val="32"/>
        </w:rPr>
        <w:t>第十三</w:t>
      </w:r>
      <w:r>
        <w:rPr>
          <w:rFonts w:ascii="黑体" w:eastAsia="黑体" w:hAnsi="黑体" w:cs="宋体" w:hint="eastAsia"/>
          <w:sz w:val="32"/>
          <w:szCs w:val="32"/>
        </w:rPr>
        <w:t xml:space="preserve">条　</w:t>
      </w:r>
      <w:r w:rsidRPr="0082515B">
        <w:rPr>
          <w:rFonts w:ascii="仿宋_GB2312" w:eastAsia="仿宋_GB2312" w:hAnsi="仿宋" w:cs="宋体" w:hint="eastAsia"/>
          <w:sz w:val="32"/>
          <w:szCs w:val="32"/>
        </w:rPr>
        <w:t>道路、交通部门应保障保水护水车辆、船只通行，公安部门应加强沿线治安保卫工作，维护输水安全。</w:t>
      </w:r>
    </w:p>
    <w:p w:rsidR="009565BB" w:rsidRPr="0082515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t xml:space="preserve">    任何单位和个人不得拦截保水护水车辆、船只，不得妨碍和阻拦保水护水人员执行任务。</w:t>
      </w:r>
    </w:p>
    <w:p w:rsidR="009565BB" w:rsidRPr="0082515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t xml:space="preserve"> </w:t>
      </w:r>
      <w:r w:rsidRPr="008C679C">
        <w:rPr>
          <w:rFonts w:ascii="黑体" w:eastAsia="黑体" w:hAnsi="黑体" w:cs="宋体" w:hint="eastAsia"/>
          <w:sz w:val="32"/>
          <w:szCs w:val="32"/>
        </w:rPr>
        <w:t xml:space="preserve">   第十四</w:t>
      </w:r>
      <w:r>
        <w:rPr>
          <w:rFonts w:ascii="黑体" w:eastAsia="黑体" w:hAnsi="黑体" w:cs="宋体" w:hint="eastAsia"/>
          <w:sz w:val="32"/>
          <w:szCs w:val="32"/>
        </w:rPr>
        <w:t xml:space="preserve">条　</w:t>
      </w:r>
      <w:r w:rsidRPr="0082515B">
        <w:rPr>
          <w:rFonts w:ascii="仿宋_GB2312" w:eastAsia="仿宋_GB2312" w:hAnsi="仿宋" w:cs="宋体" w:hint="eastAsia"/>
          <w:sz w:val="32"/>
          <w:szCs w:val="32"/>
        </w:rPr>
        <w:t>全市所有单位和个人都有保水护水的义务，发现偷水、污染水等行为及时向有关主管部门举报。对保水护水工作成绩突出的单位和个人，各级政府应给予表彰。</w:t>
      </w:r>
    </w:p>
    <w:p w:rsidR="009565BB" w:rsidRPr="0082515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t xml:space="preserve">   </w:t>
      </w:r>
      <w:r w:rsidRPr="008C679C">
        <w:rPr>
          <w:rFonts w:ascii="黑体" w:eastAsia="黑体" w:hAnsi="黑体" w:cs="宋体" w:hint="eastAsia"/>
          <w:sz w:val="32"/>
          <w:szCs w:val="32"/>
        </w:rPr>
        <w:t xml:space="preserve"> 第十五</w:t>
      </w:r>
      <w:r>
        <w:rPr>
          <w:rFonts w:ascii="黑体" w:eastAsia="黑体" w:hAnsi="黑体" w:cs="宋体" w:hint="eastAsia"/>
          <w:sz w:val="32"/>
          <w:szCs w:val="32"/>
        </w:rPr>
        <w:t xml:space="preserve">条　</w:t>
      </w:r>
      <w:r w:rsidRPr="0082515B">
        <w:rPr>
          <w:rFonts w:ascii="仿宋_GB2312" w:eastAsia="仿宋_GB2312" w:hAnsi="仿宋" w:cs="宋体" w:hint="eastAsia"/>
          <w:sz w:val="32"/>
          <w:szCs w:val="32"/>
        </w:rPr>
        <w:t>违反本办法第五条、第十一条第二款规定未建立保水护水责任制度或未履行职责的，由市人民政府予以通报批评，并对有关责任人员给予行政处分。</w:t>
      </w:r>
    </w:p>
    <w:p w:rsidR="009565BB" w:rsidRPr="0082515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t xml:space="preserve">   </w:t>
      </w:r>
      <w:r w:rsidRPr="008C679C">
        <w:rPr>
          <w:rFonts w:ascii="黑体" w:eastAsia="黑体" w:hAnsi="黑体" w:cs="宋体" w:hint="eastAsia"/>
          <w:sz w:val="32"/>
          <w:szCs w:val="32"/>
        </w:rPr>
        <w:t xml:space="preserve"> 第十六</w:t>
      </w:r>
      <w:r>
        <w:rPr>
          <w:rFonts w:ascii="黑体" w:eastAsia="黑体" w:hAnsi="黑体" w:cs="宋体" w:hint="eastAsia"/>
          <w:sz w:val="32"/>
          <w:szCs w:val="32"/>
        </w:rPr>
        <w:t xml:space="preserve">条　</w:t>
      </w:r>
      <w:r w:rsidRPr="0082515B">
        <w:rPr>
          <w:rFonts w:ascii="仿宋_GB2312" w:eastAsia="仿宋_GB2312" w:hAnsi="仿宋" w:cs="宋体" w:hint="eastAsia"/>
          <w:sz w:val="32"/>
          <w:szCs w:val="32"/>
        </w:rPr>
        <w:t>违反本办法第六条、第七条、第十一条第一款规定的，由市水行政主管部门责令停止违法行为，并处</w:t>
      </w:r>
      <w:r w:rsidR="00D347B4" w:rsidRPr="0082515B">
        <w:rPr>
          <w:rFonts w:ascii="仿宋_GB2312" w:eastAsia="仿宋_GB2312" w:hAnsi="仿宋" w:cs="宋体"/>
          <w:sz w:val="32"/>
          <w:szCs w:val="32"/>
        </w:rPr>
        <w:t>2</w:t>
      </w:r>
      <w:r w:rsidRPr="0082515B">
        <w:rPr>
          <w:rFonts w:ascii="仿宋_GB2312" w:eastAsia="仿宋_GB2312" w:hAnsi="仿宋" w:cs="宋体" w:hint="eastAsia"/>
          <w:sz w:val="32"/>
          <w:szCs w:val="32"/>
        </w:rPr>
        <w:t>万元以下罚款。</w:t>
      </w:r>
    </w:p>
    <w:p w:rsidR="009565BB" w:rsidRPr="0082515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t xml:space="preserve">    </w:t>
      </w:r>
      <w:r w:rsidRPr="008C679C">
        <w:rPr>
          <w:rFonts w:ascii="黑体" w:eastAsia="黑体" w:hAnsi="黑体" w:cs="宋体" w:hint="eastAsia"/>
          <w:sz w:val="32"/>
          <w:szCs w:val="32"/>
        </w:rPr>
        <w:t>第十七</w:t>
      </w:r>
      <w:r>
        <w:rPr>
          <w:rFonts w:ascii="黑体" w:eastAsia="黑体" w:hAnsi="黑体" w:cs="宋体" w:hint="eastAsia"/>
          <w:sz w:val="32"/>
          <w:szCs w:val="32"/>
        </w:rPr>
        <w:t xml:space="preserve">条　</w:t>
      </w:r>
      <w:r w:rsidRPr="0082515B">
        <w:rPr>
          <w:rFonts w:ascii="仿宋_GB2312" w:eastAsia="仿宋_GB2312" w:hAnsi="仿宋" w:cs="宋体" w:hint="eastAsia"/>
          <w:sz w:val="32"/>
          <w:szCs w:val="32"/>
        </w:rPr>
        <w:t>违反本办法第九条规定的，由市水行政主管部门</w:t>
      </w:r>
      <w:r w:rsidRPr="0082515B">
        <w:rPr>
          <w:rFonts w:ascii="仿宋_GB2312" w:eastAsia="仿宋_GB2312" w:hAnsi="仿宋" w:cs="宋体" w:hint="eastAsia"/>
          <w:sz w:val="32"/>
          <w:szCs w:val="32"/>
        </w:rPr>
        <w:lastRenderedPageBreak/>
        <w:t>没收取水工具，按照取水工程或设施的最大引水能力和引水时间（最低以</w:t>
      </w:r>
      <w:r w:rsidR="00D347B4" w:rsidRPr="0082515B">
        <w:rPr>
          <w:rFonts w:ascii="仿宋_GB2312" w:eastAsia="仿宋_GB2312" w:hAnsi="仿宋" w:cs="宋体"/>
          <w:sz w:val="32"/>
          <w:szCs w:val="32"/>
        </w:rPr>
        <w:t>24</w:t>
      </w:r>
      <w:r w:rsidRPr="0082515B">
        <w:rPr>
          <w:rFonts w:ascii="仿宋_GB2312" w:eastAsia="仿宋_GB2312" w:hAnsi="仿宋" w:cs="宋体" w:hint="eastAsia"/>
          <w:sz w:val="32"/>
          <w:szCs w:val="32"/>
        </w:rPr>
        <w:t>小时计）按现行综合水价的</w:t>
      </w:r>
      <w:r w:rsidR="00D347B4" w:rsidRPr="0082515B">
        <w:rPr>
          <w:rFonts w:ascii="仿宋_GB2312" w:eastAsia="仿宋_GB2312" w:hAnsi="仿宋" w:cs="宋体"/>
          <w:sz w:val="32"/>
          <w:szCs w:val="32"/>
        </w:rPr>
        <w:t>12</w:t>
      </w:r>
      <w:r w:rsidRPr="0082515B">
        <w:rPr>
          <w:rFonts w:ascii="仿宋_GB2312" w:eastAsia="仿宋_GB2312" w:hAnsi="仿宋" w:cs="宋体" w:hint="eastAsia"/>
          <w:sz w:val="32"/>
          <w:szCs w:val="32"/>
        </w:rPr>
        <w:t>倍收取水费，并按《中华人民共和国水法》第六十九条规定予以处罚。</w:t>
      </w:r>
    </w:p>
    <w:p w:rsidR="009565BB" w:rsidRPr="0082515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t xml:space="preserve">   </w:t>
      </w:r>
      <w:r w:rsidRPr="008C679C">
        <w:rPr>
          <w:rFonts w:ascii="黑体" w:eastAsia="黑体" w:hAnsi="黑体" w:cs="宋体" w:hint="eastAsia"/>
          <w:sz w:val="32"/>
          <w:szCs w:val="32"/>
        </w:rPr>
        <w:t xml:space="preserve"> 第十八</w:t>
      </w:r>
      <w:r>
        <w:rPr>
          <w:rFonts w:ascii="黑体" w:eastAsia="黑体" w:hAnsi="黑体" w:cs="宋体" w:hint="eastAsia"/>
          <w:sz w:val="32"/>
          <w:szCs w:val="32"/>
        </w:rPr>
        <w:t xml:space="preserve">条　</w:t>
      </w:r>
      <w:r w:rsidRPr="0082515B">
        <w:rPr>
          <w:rFonts w:ascii="仿宋_GB2312" w:eastAsia="仿宋_GB2312" w:hAnsi="仿宋" w:cs="宋体" w:hint="eastAsia"/>
          <w:sz w:val="32"/>
          <w:szCs w:val="32"/>
        </w:rPr>
        <w:t>违反本办法第八条、第十条第（一）、（二）、（六）项规定的，由环境保护行政主管部门责令停止违法行为、采取补救措施，并对责任单位处以</w:t>
      </w:r>
      <w:r w:rsidR="00D347B4" w:rsidRPr="0082515B">
        <w:rPr>
          <w:rFonts w:ascii="仿宋_GB2312" w:eastAsia="仿宋_GB2312" w:hAnsi="仿宋" w:cs="宋体"/>
          <w:sz w:val="32"/>
          <w:szCs w:val="32"/>
        </w:rPr>
        <w:t>2</w:t>
      </w:r>
      <w:r w:rsidRPr="0082515B">
        <w:rPr>
          <w:rFonts w:ascii="仿宋_GB2312" w:eastAsia="仿宋_GB2312" w:hAnsi="仿宋" w:cs="宋体" w:hint="eastAsia"/>
          <w:sz w:val="32"/>
          <w:szCs w:val="32"/>
        </w:rPr>
        <w:t>万元以下罚款；对直接责任人可处以</w:t>
      </w:r>
      <w:r w:rsidR="00D347B4" w:rsidRPr="0082515B">
        <w:rPr>
          <w:rFonts w:ascii="仿宋_GB2312" w:eastAsia="仿宋_GB2312" w:hAnsi="仿宋" w:cs="宋体"/>
          <w:sz w:val="32"/>
          <w:szCs w:val="32"/>
        </w:rPr>
        <w:t>5000</w:t>
      </w:r>
      <w:r w:rsidRPr="0082515B">
        <w:rPr>
          <w:rFonts w:ascii="仿宋_GB2312" w:eastAsia="仿宋_GB2312" w:hAnsi="仿宋" w:cs="宋体" w:hint="eastAsia"/>
          <w:sz w:val="32"/>
          <w:szCs w:val="32"/>
        </w:rPr>
        <w:t>元以下罚款。</w:t>
      </w:r>
    </w:p>
    <w:p w:rsidR="009565BB" w:rsidRPr="0082515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t xml:space="preserve">    违反本办法第十二条规定的，依据前款规定给予罚款处罚。</w:t>
      </w:r>
    </w:p>
    <w:p w:rsidR="009565BB" w:rsidRPr="0082515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t xml:space="preserve">    </w:t>
      </w:r>
      <w:r w:rsidRPr="008C679C">
        <w:rPr>
          <w:rFonts w:ascii="黑体" w:eastAsia="黑体" w:hAnsi="黑体" w:cs="宋体" w:hint="eastAsia"/>
          <w:sz w:val="32"/>
          <w:szCs w:val="32"/>
        </w:rPr>
        <w:t>第十九</w:t>
      </w:r>
      <w:r>
        <w:rPr>
          <w:rFonts w:ascii="黑体" w:eastAsia="黑体" w:hAnsi="黑体" w:cs="宋体" w:hint="eastAsia"/>
          <w:sz w:val="32"/>
          <w:szCs w:val="32"/>
        </w:rPr>
        <w:t xml:space="preserve">条　</w:t>
      </w:r>
      <w:r w:rsidRPr="0082515B">
        <w:rPr>
          <w:rFonts w:ascii="仿宋_GB2312" w:eastAsia="仿宋_GB2312" w:hAnsi="仿宋" w:cs="宋体" w:hint="eastAsia"/>
          <w:sz w:val="32"/>
          <w:szCs w:val="32"/>
        </w:rPr>
        <w:t>违反本办法第十条第（三）、（四）、（五）项规定的，由水行政主管部门责令停止违法行为、采取补救措施，并对责任单位处以</w:t>
      </w:r>
      <w:r w:rsidR="00D347B4" w:rsidRPr="0082515B">
        <w:rPr>
          <w:rFonts w:ascii="仿宋_GB2312" w:eastAsia="仿宋_GB2312" w:hAnsi="仿宋" w:cs="宋体"/>
          <w:sz w:val="32"/>
          <w:szCs w:val="32"/>
        </w:rPr>
        <w:t>2</w:t>
      </w:r>
      <w:r w:rsidRPr="0082515B">
        <w:rPr>
          <w:rFonts w:ascii="仿宋_GB2312" w:eastAsia="仿宋_GB2312" w:hAnsi="仿宋" w:cs="宋体" w:hint="eastAsia"/>
          <w:sz w:val="32"/>
          <w:szCs w:val="32"/>
        </w:rPr>
        <w:t>万元以下罚款；对直接责任人可处以</w:t>
      </w:r>
      <w:r w:rsidR="00D347B4" w:rsidRPr="0082515B">
        <w:rPr>
          <w:rFonts w:ascii="仿宋_GB2312" w:eastAsia="仿宋_GB2312" w:hAnsi="仿宋" w:cs="宋体"/>
          <w:sz w:val="32"/>
          <w:szCs w:val="32"/>
        </w:rPr>
        <w:t>5000</w:t>
      </w:r>
      <w:r w:rsidRPr="0082515B">
        <w:rPr>
          <w:rFonts w:ascii="仿宋_GB2312" w:eastAsia="仿宋_GB2312" w:hAnsi="仿宋" w:cs="宋体" w:hint="eastAsia"/>
          <w:sz w:val="32"/>
          <w:szCs w:val="32"/>
        </w:rPr>
        <w:t>元以下罚款。</w:t>
      </w:r>
    </w:p>
    <w:p w:rsidR="009565BB" w:rsidRPr="0082515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t xml:space="preserve">   </w:t>
      </w:r>
      <w:r w:rsidRPr="008C679C">
        <w:rPr>
          <w:rFonts w:ascii="黑体" w:eastAsia="黑体" w:hAnsi="黑体" w:cs="宋体" w:hint="eastAsia"/>
          <w:sz w:val="32"/>
          <w:szCs w:val="32"/>
        </w:rPr>
        <w:t xml:space="preserve"> 第二十</w:t>
      </w:r>
      <w:r>
        <w:rPr>
          <w:rFonts w:ascii="黑体" w:eastAsia="黑体" w:hAnsi="黑体" w:cs="宋体" w:hint="eastAsia"/>
          <w:sz w:val="32"/>
          <w:szCs w:val="32"/>
        </w:rPr>
        <w:t xml:space="preserve">条　</w:t>
      </w:r>
      <w:r w:rsidRPr="0082515B">
        <w:rPr>
          <w:rFonts w:ascii="仿宋_GB2312" w:eastAsia="仿宋_GB2312" w:hAnsi="仿宋" w:cs="宋体" w:hint="eastAsia"/>
          <w:sz w:val="32"/>
          <w:szCs w:val="32"/>
        </w:rPr>
        <w:t>拒绝、阻碍管理人员依法执行职务、聚众哄抢水源和盗窃、破坏输水工程设施的，由公安机关依照《中华人民共和国治安管理处罚法》的规定予以处罚；构成犯罪的，依法追究刑事责任。</w:t>
      </w:r>
    </w:p>
    <w:p w:rsidR="009565BB" w:rsidRPr="0082515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t xml:space="preserve">    </w:t>
      </w:r>
      <w:r w:rsidRPr="008C679C">
        <w:rPr>
          <w:rFonts w:ascii="黑体" w:eastAsia="黑体" w:hAnsi="黑体" w:cs="宋体" w:hint="eastAsia"/>
          <w:sz w:val="32"/>
          <w:szCs w:val="32"/>
        </w:rPr>
        <w:t>第二十一</w:t>
      </w:r>
      <w:r>
        <w:rPr>
          <w:rFonts w:ascii="黑体" w:eastAsia="黑体" w:hAnsi="黑体" w:cs="宋体" w:hint="eastAsia"/>
          <w:sz w:val="32"/>
          <w:szCs w:val="32"/>
        </w:rPr>
        <w:t xml:space="preserve">条　</w:t>
      </w:r>
      <w:r w:rsidRPr="0082515B">
        <w:rPr>
          <w:rFonts w:ascii="仿宋_GB2312" w:eastAsia="仿宋_GB2312" w:hAnsi="仿宋" w:cs="宋体" w:hint="eastAsia"/>
          <w:sz w:val="32"/>
          <w:szCs w:val="32"/>
        </w:rPr>
        <w:t>对保水护水工作负有行政监督管理职责的工作人员玩忽职守、滥用职权、徇私舞弊的，环境保护行政主管部门和水行政主管部门依法给予行政处分；构成犯罪的，依法追究</w:t>
      </w:r>
      <w:r w:rsidRPr="0082515B">
        <w:rPr>
          <w:rFonts w:ascii="仿宋_GB2312" w:eastAsia="仿宋_GB2312" w:hAnsi="仿宋" w:cs="宋体" w:hint="eastAsia"/>
          <w:sz w:val="32"/>
          <w:szCs w:val="32"/>
        </w:rPr>
        <w:lastRenderedPageBreak/>
        <w:t>刑事责任。</w:t>
      </w:r>
    </w:p>
    <w:p w:rsidR="009565BB" w:rsidRPr="0082515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t xml:space="preserve">   </w:t>
      </w:r>
      <w:r w:rsidRPr="008C679C">
        <w:rPr>
          <w:rFonts w:ascii="黑体" w:eastAsia="黑体" w:hAnsi="黑体" w:cs="宋体" w:hint="eastAsia"/>
          <w:sz w:val="32"/>
          <w:szCs w:val="32"/>
        </w:rPr>
        <w:t xml:space="preserve"> 第二十二</w:t>
      </w:r>
      <w:r>
        <w:rPr>
          <w:rFonts w:ascii="黑体" w:eastAsia="黑体" w:hAnsi="黑体" w:cs="宋体" w:hint="eastAsia"/>
          <w:sz w:val="32"/>
          <w:szCs w:val="32"/>
        </w:rPr>
        <w:t xml:space="preserve">条　</w:t>
      </w:r>
      <w:proofErr w:type="gramStart"/>
      <w:r w:rsidRPr="0082515B">
        <w:rPr>
          <w:rFonts w:ascii="仿宋_GB2312" w:eastAsia="仿宋_GB2312" w:hAnsi="仿宋" w:cs="宋体" w:hint="eastAsia"/>
          <w:sz w:val="32"/>
          <w:szCs w:val="32"/>
        </w:rPr>
        <w:t>引黄济津输水</w:t>
      </w:r>
      <w:proofErr w:type="gramEnd"/>
      <w:r w:rsidRPr="0082515B">
        <w:rPr>
          <w:rFonts w:ascii="仿宋_GB2312" w:eastAsia="仿宋_GB2312" w:hAnsi="仿宋" w:cs="宋体" w:hint="eastAsia"/>
          <w:sz w:val="32"/>
          <w:szCs w:val="32"/>
        </w:rPr>
        <w:t>供水的起止时间由市人民政府确定并公告。</w:t>
      </w:r>
    </w:p>
    <w:p w:rsidR="002454DA" w:rsidRPr="009565BB" w:rsidRDefault="009565BB" w:rsidP="009565BB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82515B">
        <w:rPr>
          <w:rFonts w:ascii="仿宋_GB2312" w:eastAsia="仿宋_GB2312" w:hAnsi="仿宋" w:cs="宋体" w:hint="eastAsia"/>
          <w:sz w:val="32"/>
          <w:szCs w:val="32"/>
        </w:rPr>
        <w:t xml:space="preserve">   </w:t>
      </w:r>
      <w:r w:rsidRPr="008C679C">
        <w:rPr>
          <w:rFonts w:ascii="黑体" w:eastAsia="黑体" w:hAnsi="黑体" w:cs="宋体" w:hint="eastAsia"/>
          <w:sz w:val="32"/>
          <w:szCs w:val="32"/>
        </w:rPr>
        <w:t xml:space="preserve"> 第二十三</w:t>
      </w:r>
      <w:r>
        <w:rPr>
          <w:rFonts w:ascii="黑体" w:eastAsia="黑体" w:hAnsi="黑体" w:cs="宋体" w:hint="eastAsia"/>
          <w:sz w:val="32"/>
          <w:szCs w:val="32"/>
        </w:rPr>
        <w:t xml:space="preserve">条　</w:t>
      </w:r>
      <w:r w:rsidRPr="0082515B">
        <w:rPr>
          <w:rFonts w:ascii="仿宋_GB2312" w:eastAsia="仿宋_GB2312" w:hAnsi="仿宋" w:cs="宋体" w:hint="eastAsia"/>
          <w:sz w:val="32"/>
          <w:szCs w:val="32"/>
        </w:rPr>
        <w:t>本办法自</w:t>
      </w:r>
      <w:r w:rsidR="00D347B4" w:rsidRPr="0082515B">
        <w:rPr>
          <w:rFonts w:ascii="仿宋_GB2312" w:eastAsia="仿宋_GB2312" w:hAnsi="仿宋" w:cs="宋体"/>
          <w:sz w:val="32"/>
          <w:szCs w:val="32"/>
        </w:rPr>
        <w:t>2002</w:t>
      </w:r>
      <w:r w:rsidRPr="0082515B">
        <w:rPr>
          <w:rFonts w:ascii="仿宋_GB2312" w:eastAsia="仿宋_GB2312" w:hAnsi="仿宋" w:cs="宋体" w:hint="eastAsia"/>
          <w:sz w:val="32"/>
          <w:szCs w:val="32"/>
        </w:rPr>
        <w:t>年</w:t>
      </w:r>
      <w:r w:rsidR="00D347B4" w:rsidRPr="0082515B">
        <w:rPr>
          <w:rFonts w:ascii="仿宋_GB2312" w:eastAsia="仿宋_GB2312" w:hAnsi="仿宋" w:cs="宋体"/>
          <w:sz w:val="32"/>
          <w:szCs w:val="32"/>
        </w:rPr>
        <w:t>11</w:t>
      </w:r>
      <w:r w:rsidRPr="0082515B">
        <w:rPr>
          <w:rFonts w:ascii="仿宋_GB2312" w:eastAsia="仿宋_GB2312" w:hAnsi="仿宋" w:cs="宋体" w:hint="eastAsia"/>
          <w:sz w:val="32"/>
          <w:szCs w:val="32"/>
        </w:rPr>
        <w:t>月</w:t>
      </w:r>
      <w:r w:rsidR="00D347B4" w:rsidRPr="0082515B">
        <w:rPr>
          <w:rFonts w:ascii="仿宋_GB2312" w:eastAsia="仿宋_GB2312" w:hAnsi="仿宋" w:cs="宋体"/>
          <w:sz w:val="32"/>
          <w:szCs w:val="32"/>
        </w:rPr>
        <w:t>11</w:t>
      </w:r>
      <w:r w:rsidRPr="0082515B">
        <w:rPr>
          <w:rFonts w:ascii="仿宋_GB2312" w:eastAsia="仿宋_GB2312" w:hAnsi="仿宋" w:cs="宋体" w:hint="eastAsia"/>
          <w:sz w:val="32"/>
          <w:szCs w:val="32"/>
        </w:rPr>
        <w:t>日起执行。</w:t>
      </w:r>
    </w:p>
    <w:sectPr w:rsidR="002454DA" w:rsidRPr="009565BB">
      <w:headerReference w:type="default" r:id="rId8"/>
      <w:footerReference w:type="default" r:id="rId9"/>
      <w:pgSz w:w="11906" w:h="16838"/>
      <w:pgMar w:top="1962" w:right="1474" w:bottom="1848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BE3" w:rsidRDefault="00290BE3">
      <w:r>
        <w:separator/>
      </w:r>
    </w:p>
  </w:endnote>
  <w:endnote w:type="continuationSeparator" w:id="0">
    <w:p w:rsidR="00290BE3" w:rsidRDefault="0029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4DA" w:rsidRDefault="006752B2">
    <w:pPr>
      <w:pStyle w:val="a5"/>
      <w:ind w:leftChars="2280" w:left="4788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454DA" w:rsidRDefault="006752B2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F59DA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454DA" w:rsidRDefault="006752B2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8F59DA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:rsidR="002454DA" w:rsidRDefault="006752B2">
    <w:pPr>
      <w:pStyle w:val="a5"/>
      <w:wordWrap w:val="0"/>
      <w:ind w:leftChars="2280" w:left="4788" w:firstLineChars="2000" w:firstLine="6400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eastAsia="仿宋" w:hint="eastAsia"/>
        <w:color w:val="FAFAFA"/>
        <w:sz w:val="32"/>
        <w:szCs w:val="48"/>
      </w:rPr>
      <w:t>X</w:t>
    </w: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 xml:space="preserve">天津市人民政府发布     </w:t>
    </w:r>
  </w:p>
  <w:p w:rsidR="002454DA" w:rsidRDefault="002454DA">
    <w:pPr>
      <w:pStyle w:val="a5"/>
      <w:wordWrap w:val="0"/>
      <w:ind w:leftChars="2280" w:left="4788" w:firstLineChars="2000" w:firstLine="562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BE3" w:rsidRDefault="00290BE3">
      <w:r>
        <w:separator/>
      </w:r>
    </w:p>
  </w:footnote>
  <w:footnote w:type="continuationSeparator" w:id="0">
    <w:p w:rsidR="00290BE3" w:rsidRDefault="00290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4DA" w:rsidRDefault="006752B2">
    <w:pPr>
      <w:pStyle w:val="a5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:rsidR="002454DA" w:rsidRDefault="006752B2">
    <w:pPr>
      <w:pStyle w:val="a5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  <w:szCs w:val="32"/>
      </w:rPr>
      <w:t>天津市人民政府规章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454DA"/>
    <w:rsid w:val="00290BE3"/>
    <w:rsid w:val="006752B2"/>
    <w:rsid w:val="008F59DA"/>
    <w:rsid w:val="009565BB"/>
    <w:rsid w:val="00D347B4"/>
    <w:rsid w:val="019E71BD"/>
    <w:rsid w:val="04B679C3"/>
    <w:rsid w:val="080F63D8"/>
    <w:rsid w:val="09341458"/>
    <w:rsid w:val="0B0912D7"/>
    <w:rsid w:val="152D2DCA"/>
    <w:rsid w:val="1DEC284C"/>
    <w:rsid w:val="1E6523AC"/>
    <w:rsid w:val="22440422"/>
    <w:rsid w:val="30550879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75903BD0"/>
    <w:rsid w:val="7C9011D9"/>
    <w:rsid w:val="7DC651C5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Balloon Text"/>
    <w:basedOn w:val="a"/>
    <w:link w:val="Char"/>
    <w:rsid w:val="009565BB"/>
    <w:rPr>
      <w:sz w:val="18"/>
      <w:szCs w:val="18"/>
    </w:rPr>
  </w:style>
  <w:style w:type="character" w:customStyle="1" w:styleId="Char">
    <w:name w:val="批注框文本 Char"/>
    <w:basedOn w:val="a0"/>
    <w:link w:val="a6"/>
    <w:rsid w:val="009565B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Plain Text"/>
    <w:basedOn w:val="a"/>
    <w:link w:val="Char0"/>
    <w:uiPriority w:val="99"/>
    <w:unhideWhenUsed/>
    <w:rsid w:val="009565BB"/>
    <w:rPr>
      <w:rFonts w:ascii="宋体" w:eastAsia="宋体" w:hAnsi="Courier New" w:cs="Courier New"/>
      <w:szCs w:val="21"/>
    </w:rPr>
  </w:style>
  <w:style w:type="character" w:customStyle="1" w:styleId="Char0">
    <w:name w:val="纯文本 Char"/>
    <w:basedOn w:val="a0"/>
    <w:link w:val="a7"/>
    <w:uiPriority w:val="99"/>
    <w:rsid w:val="009565BB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Balloon Text"/>
    <w:basedOn w:val="a"/>
    <w:link w:val="Char"/>
    <w:rsid w:val="009565BB"/>
    <w:rPr>
      <w:sz w:val="18"/>
      <w:szCs w:val="18"/>
    </w:rPr>
  </w:style>
  <w:style w:type="character" w:customStyle="1" w:styleId="Char">
    <w:name w:val="批注框文本 Char"/>
    <w:basedOn w:val="a0"/>
    <w:link w:val="a6"/>
    <w:rsid w:val="009565B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Plain Text"/>
    <w:basedOn w:val="a"/>
    <w:link w:val="Char0"/>
    <w:uiPriority w:val="99"/>
    <w:unhideWhenUsed/>
    <w:rsid w:val="009565BB"/>
    <w:rPr>
      <w:rFonts w:ascii="宋体" w:eastAsia="宋体" w:hAnsi="Courier New" w:cs="Courier New"/>
      <w:szCs w:val="21"/>
    </w:rPr>
  </w:style>
  <w:style w:type="character" w:customStyle="1" w:styleId="Char0">
    <w:name w:val="纯文本 Char"/>
    <w:basedOn w:val="a0"/>
    <w:link w:val="a7"/>
    <w:uiPriority w:val="99"/>
    <w:rsid w:val="009565BB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USERLI</cp:lastModifiedBy>
  <cp:revision>4</cp:revision>
  <cp:lastPrinted>2021-12-01T03:04:00Z</cp:lastPrinted>
  <dcterms:created xsi:type="dcterms:W3CDTF">2021-11-18T03:13:00Z</dcterms:created>
  <dcterms:modified xsi:type="dcterms:W3CDTF">2021-12-01T03:05:00Z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7347B2E4E5CC43A5BD5557C387431781</vt:lpwstr>
  </property>
</Properties>
</file>