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0981">
      <w:pPr>
        <w:pStyle w:val="2"/>
        <w:spacing w:line="500" w:lineRule="exact"/>
        <w:jc w:val="right"/>
        <w:rPr>
          <w:rFonts w:eastAsia="仿宋_GB2312"/>
          <w:szCs w:val="32"/>
        </w:rPr>
      </w:pPr>
    </w:p>
    <w:p w14:paraId="736D2313">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天津市人民政府办公厅关于印发</w:t>
      </w:r>
    </w:p>
    <w:p w14:paraId="4DDDA132">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天津市应急救援队伍建设管理办法的通知</w:t>
      </w:r>
    </w:p>
    <w:p w14:paraId="4312F05D">
      <w:pPr>
        <w:pStyle w:val="2"/>
        <w:snapToGrid w:val="0"/>
        <w:rPr>
          <w:rFonts w:hint="eastAsia" w:ascii="仿宋_GB2312" w:hAnsi="仿宋_GB2312" w:eastAsia="仿宋_GB2312" w:cs="仿宋_GB2312"/>
          <w:szCs w:val="32"/>
        </w:rPr>
      </w:pPr>
    </w:p>
    <w:p w14:paraId="12C1054F">
      <w:pPr>
        <w:pStyle w:val="2"/>
        <w:rPr>
          <w:rFonts w:ascii="仿宋_GB2312" w:eastAsia="仿宋_GB2312"/>
        </w:rPr>
      </w:pPr>
      <w:r>
        <w:rPr>
          <w:rFonts w:hint="eastAsia" w:ascii="仿宋_GB2312" w:eastAsia="仿宋_GB2312"/>
        </w:rPr>
        <w:t>各区人民政府，市政府各委、办、局：</w:t>
      </w:r>
    </w:p>
    <w:p w14:paraId="3957F236">
      <w:pPr>
        <w:pStyle w:val="2"/>
        <w:ind w:firstLine="624" w:firstLineChars="200"/>
        <w:rPr>
          <w:rFonts w:hint="eastAsia" w:eastAsia="仿宋_GB2312"/>
          <w:szCs w:val="32"/>
        </w:rPr>
      </w:pPr>
      <w:r>
        <w:rPr>
          <w:rFonts w:hint="eastAsia" w:eastAsia="仿宋_GB2312"/>
          <w:szCs w:val="32"/>
        </w:rPr>
        <w:t>经市人民政府同意，现将《天津市应急救援队伍建设管理办法》印发给你们，请照此执行。</w:t>
      </w:r>
    </w:p>
    <w:p w14:paraId="0AA34656">
      <w:pPr>
        <w:pStyle w:val="2"/>
        <w:rPr>
          <w:rFonts w:hint="eastAsia" w:eastAsia="仿宋_GB2312"/>
          <w:szCs w:val="32"/>
        </w:rPr>
      </w:pPr>
    </w:p>
    <w:p w14:paraId="20380791">
      <w:pPr>
        <w:pStyle w:val="2"/>
        <w:ind w:firstLine="4368" w:firstLineChars="1400"/>
        <w:jc w:val="right"/>
        <w:rPr>
          <w:rFonts w:hint="eastAsia" w:eastAsia="仿宋_GB2312"/>
          <w:szCs w:val="32"/>
        </w:rPr>
      </w:pPr>
      <w:r>
        <w:rPr>
          <w:rFonts w:hint="eastAsia" w:eastAsia="仿宋_GB2312"/>
          <w:szCs w:val="32"/>
        </w:rPr>
        <w:t>天津市人民政府办公厅</w:t>
      </w:r>
    </w:p>
    <w:p w14:paraId="28B5813A">
      <w:pPr>
        <w:pStyle w:val="2"/>
        <w:ind w:firstLine="4368" w:firstLineChars="1400"/>
        <w:jc w:val="right"/>
        <w:rPr>
          <w:rFonts w:hint="eastAsia" w:eastAsia="仿宋_GB2312"/>
          <w:szCs w:val="32"/>
        </w:rPr>
      </w:pPr>
      <w:r>
        <w:rPr>
          <w:rFonts w:hint="eastAsia" w:eastAsia="仿宋_GB2312"/>
          <w:szCs w:val="32"/>
        </w:rPr>
        <w:t>2025年6</w:t>
      </w:r>
      <w:r>
        <w:rPr>
          <w:rFonts w:hint="eastAsia" w:eastAsia="仿宋_GB2312"/>
          <w:szCs w:val="32"/>
        </w:rPr>
        <w:t>月10</w:t>
      </w:r>
      <w:r>
        <w:rPr>
          <w:rFonts w:hint="eastAsia" w:eastAsia="仿宋_GB2312"/>
          <w:szCs w:val="32"/>
        </w:rPr>
        <w:t>日</w:t>
      </w:r>
    </w:p>
    <w:p w14:paraId="6D37911A">
      <w:pPr>
        <w:pStyle w:val="2"/>
        <w:snapToGrid w:val="0"/>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010EF051">
      <w:pPr>
        <w:pStyle w:val="2"/>
        <w:snapToGrid w:val="0"/>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天津市应急救援队伍建设管理办法</w:t>
      </w:r>
    </w:p>
    <w:p w14:paraId="29FFB032">
      <w:pPr>
        <w:pStyle w:val="2"/>
        <w:adjustRightInd w:val="0"/>
        <w:jc w:val="center"/>
        <w:rPr>
          <w:rFonts w:hint="eastAsia" w:ascii="方正仿宋_GBK" w:hAnsi="方正仿宋_GBK" w:eastAsia="方正仿宋_GBK" w:cs="方正仿宋_GBK"/>
          <w:szCs w:val="32"/>
        </w:rPr>
      </w:pPr>
    </w:p>
    <w:p w14:paraId="42DC647C">
      <w:pPr>
        <w:pStyle w:val="2"/>
        <w:adjustRightInd w:val="0"/>
        <w:jc w:val="center"/>
        <w:rPr>
          <w:rFonts w:eastAsia="黑体"/>
          <w:szCs w:val="32"/>
        </w:rPr>
      </w:pPr>
      <w:r>
        <w:rPr>
          <w:rFonts w:eastAsia="黑体"/>
          <w:szCs w:val="32"/>
        </w:rPr>
        <w:t>第一章　总则</w:t>
      </w:r>
    </w:p>
    <w:p w14:paraId="4E197763">
      <w:pPr>
        <w:pStyle w:val="2"/>
        <w:adjustRightInd w:val="0"/>
        <w:ind w:firstLine="615"/>
        <w:rPr>
          <w:rFonts w:hint="eastAsia" w:ascii="方正仿宋_GBK" w:hAnsi="方正仿宋_GBK" w:eastAsia="方正仿宋_GBK" w:cs="方正仿宋_GBK"/>
          <w:szCs w:val="32"/>
        </w:rPr>
      </w:pPr>
    </w:p>
    <w:p w14:paraId="00027C82">
      <w:pPr>
        <w:pStyle w:val="2"/>
        <w:adjustRightInd w:val="0"/>
        <w:ind w:firstLine="615"/>
        <w:rPr>
          <w:rFonts w:eastAsia="仿宋_GB2312"/>
          <w:szCs w:val="32"/>
        </w:rPr>
      </w:pPr>
      <w:r>
        <w:rPr>
          <w:rFonts w:eastAsia="黑体"/>
          <w:szCs w:val="32"/>
        </w:rPr>
        <w:t>第一条　</w:t>
      </w:r>
      <w:r>
        <w:rPr>
          <w:rFonts w:eastAsia="仿宋_GB2312"/>
          <w:szCs w:val="32"/>
        </w:rPr>
        <w:t>为规范</w:t>
      </w:r>
      <w:r>
        <w:rPr>
          <w:rFonts w:hint="eastAsia" w:eastAsia="仿宋_GB2312"/>
          <w:szCs w:val="32"/>
        </w:rPr>
        <w:t>本市</w:t>
      </w:r>
      <w:r>
        <w:rPr>
          <w:rFonts w:eastAsia="仿宋_GB2312"/>
          <w:szCs w:val="32"/>
        </w:rPr>
        <w:t>应急救援队伍建设管理，提高突发事件处置能力，依据《中华人民共和国突发事件应对法</w:t>
      </w:r>
      <w:r>
        <w:rPr>
          <w:rFonts w:eastAsia="仿宋_GB2312"/>
          <w:kern w:val="21"/>
          <w:szCs w:val="32"/>
        </w:rPr>
        <w:t>》</w:t>
      </w:r>
      <w:r>
        <w:rPr>
          <w:rFonts w:hint="eastAsia" w:eastAsia="仿宋_GB2312"/>
          <w:kern w:val="21"/>
          <w:szCs w:val="32"/>
        </w:rPr>
        <w:t>、</w:t>
      </w:r>
      <w:r>
        <w:rPr>
          <w:rFonts w:eastAsia="仿宋_GB2312"/>
          <w:kern w:val="21"/>
          <w:szCs w:val="32"/>
        </w:rPr>
        <w:t>《</w:t>
      </w:r>
      <w:r>
        <w:rPr>
          <w:rFonts w:eastAsia="仿宋_GB2312"/>
          <w:szCs w:val="32"/>
        </w:rPr>
        <w:t>生产安全事故应急条例》</w:t>
      </w:r>
      <w:r>
        <w:rPr>
          <w:rFonts w:hint="eastAsia" w:eastAsia="仿宋_GB2312"/>
          <w:szCs w:val="32"/>
        </w:rPr>
        <w:t>、</w:t>
      </w:r>
      <w:r>
        <w:rPr>
          <w:rFonts w:eastAsia="仿宋_GB2312"/>
          <w:szCs w:val="32"/>
        </w:rPr>
        <w:t>《天津市实施〈中华人民共和国突发事件应对法〉办法》</w:t>
      </w:r>
      <w:r>
        <w:rPr>
          <w:rFonts w:hint="eastAsia" w:eastAsia="仿宋_GB2312"/>
          <w:szCs w:val="32"/>
        </w:rPr>
        <w:t>等法律法规，</w:t>
      </w:r>
      <w:r>
        <w:rPr>
          <w:rFonts w:eastAsia="仿宋_GB2312"/>
          <w:szCs w:val="32"/>
        </w:rPr>
        <w:t>《中共中央办公厅 国务院办公厅关于进一步提升基层应急管理能力的意见》</w:t>
      </w:r>
      <w:r>
        <w:rPr>
          <w:rFonts w:hint="eastAsia" w:eastAsia="仿宋_GB2312"/>
          <w:szCs w:val="32"/>
        </w:rPr>
        <w:t>等文件及</w:t>
      </w:r>
      <w:r>
        <w:rPr>
          <w:rFonts w:eastAsia="仿宋_GB2312"/>
          <w:szCs w:val="32"/>
        </w:rPr>
        <w:t>有关应急预案</w:t>
      </w:r>
      <w:r>
        <w:rPr>
          <w:rFonts w:hint="eastAsia" w:eastAsia="仿宋_GB2312"/>
          <w:szCs w:val="32"/>
        </w:rPr>
        <w:t>规定</w:t>
      </w:r>
      <w:r>
        <w:rPr>
          <w:rFonts w:eastAsia="仿宋_GB2312"/>
          <w:szCs w:val="32"/>
        </w:rPr>
        <w:t>，结合本市实际，制定本办法。</w:t>
      </w:r>
    </w:p>
    <w:p w14:paraId="201520EC">
      <w:pPr>
        <w:pStyle w:val="2"/>
        <w:adjustRightInd w:val="0"/>
        <w:ind w:firstLine="615"/>
        <w:rPr>
          <w:rFonts w:eastAsia="仿宋_GB2312"/>
          <w:szCs w:val="32"/>
        </w:rPr>
      </w:pPr>
      <w:r>
        <w:rPr>
          <w:rFonts w:eastAsia="黑体"/>
          <w:szCs w:val="32"/>
        </w:rPr>
        <w:t>第二条　</w:t>
      </w:r>
      <w:r>
        <w:rPr>
          <w:rFonts w:hint="eastAsia" w:eastAsia="仿宋_GB2312"/>
          <w:szCs w:val="32"/>
        </w:rPr>
        <w:t>本办法适用于本市行政区域内应急救援队伍建设、管理、保障等工作。</w:t>
      </w:r>
    </w:p>
    <w:p w14:paraId="05FBA6C6">
      <w:pPr>
        <w:pStyle w:val="2"/>
        <w:adjustRightInd w:val="0"/>
        <w:ind w:firstLine="615"/>
        <w:rPr>
          <w:rFonts w:eastAsia="仿宋_GB2312"/>
          <w:szCs w:val="32"/>
        </w:rPr>
      </w:pPr>
      <w:r>
        <w:rPr>
          <w:rFonts w:eastAsia="仿宋_GB2312"/>
          <w:szCs w:val="32"/>
        </w:rPr>
        <w:t>本办法所称应急救援队伍，包括驻本市的国家综合性消防救援队伍，市、区人民政府有关部门组建的专业应急救援队伍和政府专职消防队伍，驻津部队和民兵应急救援队伍，基层单位组建</w:t>
      </w:r>
      <w:r>
        <w:rPr>
          <w:rFonts w:eastAsia="仿宋_GB2312"/>
          <w:spacing w:val="-6"/>
          <w:szCs w:val="32"/>
        </w:rPr>
        <w:t>的专兼职应急救援队伍，以及依法登记为社会组织的社会应急力量。</w:t>
      </w:r>
    </w:p>
    <w:p w14:paraId="33F1A9C7">
      <w:pPr>
        <w:pStyle w:val="2"/>
        <w:adjustRightInd w:val="0"/>
        <w:ind w:firstLine="615"/>
        <w:rPr>
          <w:rFonts w:eastAsia="仿宋_GB2312"/>
          <w:szCs w:val="32"/>
        </w:rPr>
      </w:pPr>
      <w:r>
        <w:rPr>
          <w:rFonts w:eastAsia="仿宋_GB2312"/>
          <w:szCs w:val="32"/>
        </w:rPr>
        <w:t>有关应急救援队伍所在单位从事经济活动不适用本办法。</w:t>
      </w:r>
    </w:p>
    <w:p w14:paraId="1D7BD7E3">
      <w:pPr>
        <w:pStyle w:val="2"/>
        <w:adjustRightInd w:val="0"/>
        <w:ind w:firstLine="615"/>
        <w:rPr>
          <w:rFonts w:eastAsia="仿宋_GB2312"/>
          <w:szCs w:val="32"/>
        </w:rPr>
      </w:pPr>
      <w:r>
        <w:rPr>
          <w:rFonts w:eastAsia="黑体"/>
          <w:szCs w:val="32"/>
        </w:rPr>
        <w:t>第</w:t>
      </w:r>
      <w:r>
        <w:rPr>
          <w:rFonts w:hint="eastAsia" w:eastAsia="黑体"/>
          <w:szCs w:val="32"/>
        </w:rPr>
        <w:t>三</w:t>
      </w:r>
      <w:r>
        <w:rPr>
          <w:rFonts w:eastAsia="黑体"/>
          <w:szCs w:val="32"/>
        </w:rPr>
        <w:t>条　</w:t>
      </w:r>
      <w:r>
        <w:rPr>
          <w:rFonts w:eastAsia="仿宋_GB2312"/>
          <w:szCs w:val="32"/>
        </w:rPr>
        <w:t>应急救援队伍建设管理要贯彻落实党中央、国务院关于应急管理工作的决策部署和市委、市政府部署要求，坚持</w:t>
      </w:r>
      <w:r>
        <w:rPr>
          <w:rFonts w:hint="eastAsia" w:eastAsia="仿宋_GB2312"/>
          <w:szCs w:val="32"/>
        </w:rPr>
        <w:t>人民至上、生命至上，</w:t>
      </w:r>
      <w:r>
        <w:rPr>
          <w:rFonts w:eastAsia="仿宋_GB2312"/>
          <w:szCs w:val="32"/>
        </w:rPr>
        <w:t>立足实际、突出重点，精准布局、精细管理，整合资源、协同联动，打造专常兼备、反应灵敏、作风过硬、本领高强的应急救援力量，形成与经济社会发展水平相适应、与人民群众安全需求相匹配的应急救援能力。</w:t>
      </w:r>
    </w:p>
    <w:p w14:paraId="14CC7774">
      <w:pPr>
        <w:pStyle w:val="2"/>
        <w:adjustRightInd w:val="0"/>
        <w:ind w:firstLine="615"/>
        <w:rPr>
          <w:rFonts w:eastAsia="仿宋_GB2312"/>
          <w:szCs w:val="32"/>
        </w:rPr>
      </w:pPr>
      <w:r>
        <w:rPr>
          <w:rFonts w:eastAsia="黑体"/>
          <w:szCs w:val="32"/>
        </w:rPr>
        <w:t>第</w:t>
      </w:r>
      <w:r>
        <w:rPr>
          <w:rFonts w:hint="eastAsia" w:eastAsia="黑体"/>
          <w:szCs w:val="32"/>
        </w:rPr>
        <w:t>四</w:t>
      </w:r>
      <w:r>
        <w:rPr>
          <w:rFonts w:eastAsia="黑体"/>
          <w:szCs w:val="32"/>
        </w:rPr>
        <w:t>条　</w:t>
      </w:r>
      <w:r>
        <w:rPr>
          <w:rFonts w:eastAsia="仿宋_GB2312"/>
          <w:szCs w:val="32"/>
        </w:rPr>
        <w:t>市、区人民政府负责研究部署本行政区域内应急救援队伍建设管理工作。</w:t>
      </w:r>
    </w:p>
    <w:p w14:paraId="4F8D7604">
      <w:pPr>
        <w:pStyle w:val="2"/>
        <w:adjustRightInd w:val="0"/>
        <w:ind w:firstLine="615"/>
        <w:rPr>
          <w:rFonts w:eastAsia="仿宋_GB2312"/>
          <w:szCs w:val="32"/>
        </w:rPr>
      </w:pPr>
      <w:r>
        <w:rPr>
          <w:rFonts w:eastAsia="仿宋_GB2312"/>
          <w:szCs w:val="32"/>
        </w:rPr>
        <w:t>市工业和信息化局、市公安局、市规划资源局、市生态环境局、市住房城乡建设委、市城市管理委、市交通运输委、市水务局、市农业农村委、市卫生健康委、市应急管理局、市市场监管委、市粮食和物资局、市药监局、市疾控局、市通信管理局、市气象局、市消防救援总队、天津海事局、市地震局等部门</w:t>
      </w:r>
      <w:r>
        <w:rPr>
          <w:rFonts w:hint="eastAsia" w:eastAsia="仿宋_GB2312"/>
          <w:szCs w:val="32"/>
        </w:rPr>
        <w:t>分别</w:t>
      </w:r>
      <w:r>
        <w:rPr>
          <w:rFonts w:eastAsia="仿宋_GB2312"/>
          <w:szCs w:val="32"/>
        </w:rPr>
        <w:t>负责本行业</w:t>
      </w:r>
      <w:r>
        <w:rPr>
          <w:rFonts w:hint="eastAsia" w:eastAsia="仿宋_GB2312"/>
          <w:szCs w:val="32"/>
        </w:rPr>
        <w:t>、本</w:t>
      </w:r>
      <w:r>
        <w:rPr>
          <w:rFonts w:eastAsia="仿宋_GB2312"/>
          <w:szCs w:val="32"/>
        </w:rPr>
        <w:t>领域应急救援队伍的建设管理工作。</w:t>
      </w:r>
    </w:p>
    <w:p w14:paraId="5F2B9A72">
      <w:pPr>
        <w:pStyle w:val="2"/>
        <w:adjustRightInd w:val="0"/>
        <w:ind w:firstLine="615"/>
        <w:rPr>
          <w:rFonts w:eastAsia="仿宋_GB2312"/>
          <w:szCs w:val="32"/>
        </w:rPr>
      </w:pPr>
      <w:r>
        <w:rPr>
          <w:rFonts w:eastAsia="仿宋_GB2312"/>
          <w:szCs w:val="32"/>
        </w:rPr>
        <w:t>市发展改革委、市教委、市财政局、市人社局、市民政局、市退役军人局等部门负责</w:t>
      </w:r>
      <w:r>
        <w:rPr>
          <w:rFonts w:hint="eastAsia" w:eastAsia="仿宋_GB2312"/>
          <w:szCs w:val="32"/>
        </w:rPr>
        <w:t>在</w:t>
      </w:r>
      <w:r>
        <w:rPr>
          <w:rFonts w:eastAsia="仿宋_GB2312"/>
          <w:szCs w:val="32"/>
        </w:rPr>
        <w:t>职责范围内做好应急救援队伍和人员相关保障工作。</w:t>
      </w:r>
    </w:p>
    <w:p w14:paraId="15A5F4A1">
      <w:pPr>
        <w:pStyle w:val="2"/>
        <w:adjustRightInd w:val="0"/>
        <w:ind w:firstLine="615"/>
        <w:rPr>
          <w:rFonts w:eastAsia="仿宋_GB2312"/>
          <w:szCs w:val="32"/>
        </w:rPr>
      </w:pPr>
      <w:r>
        <w:rPr>
          <w:rFonts w:eastAsia="黑体"/>
          <w:szCs w:val="32"/>
        </w:rPr>
        <w:t>第</w:t>
      </w:r>
      <w:r>
        <w:rPr>
          <w:rFonts w:hint="eastAsia" w:eastAsia="黑体"/>
          <w:szCs w:val="32"/>
        </w:rPr>
        <w:t>五</w:t>
      </w:r>
      <w:r>
        <w:rPr>
          <w:rFonts w:eastAsia="黑体"/>
          <w:szCs w:val="32"/>
        </w:rPr>
        <w:t>条　</w:t>
      </w:r>
      <w:r>
        <w:rPr>
          <w:rFonts w:eastAsia="仿宋_GB2312"/>
          <w:szCs w:val="32"/>
        </w:rPr>
        <w:t>市应急管理局依托国家和本市应急管理应用平台，建立健全专业应急救援队伍信息库、社会应急力量信息登记管理系统，统筹</w:t>
      </w:r>
      <w:r>
        <w:rPr>
          <w:rFonts w:hint="eastAsia" w:eastAsia="仿宋_GB2312"/>
          <w:szCs w:val="32"/>
        </w:rPr>
        <w:t>全市</w:t>
      </w:r>
      <w:r>
        <w:rPr>
          <w:rFonts w:eastAsia="仿宋_GB2312"/>
          <w:szCs w:val="32"/>
        </w:rPr>
        <w:t>应急</w:t>
      </w:r>
      <w:r>
        <w:rPr>
          <w:rFonts w:hint="eastAsia" w:eastAsia="仿宋_GB2312"/>
          <w:szCs w:val="32"/>
        </w:rPr>
        <w:t>队伍</w:t>
      </w:r>
      <w:r>
        <w:rPr>
          <w:rFonts w:eastAsia="仿宋_GB2312"/>
          <w:szCs w:val="32"/>
        </w:rPr>
        <w:t>建设情况。</w:t>
      </w:r>
    </w:p>
    <w:p w14:paraId="2F45CA4C">
      <w:pPr>
        <w:pStyle w:val="2"/>
        <w:adjustRightInd w:val="0"/>
        <w:ind w:firstLine="615"/>
        <w:rPr>
          <w:rFonts w:eastAsia="仿宋_GB2312"/>
          <w:szCs w:val="32"/>
        </w:rPr>
      </w:pPr>
      <w:r>
        <w:rPr>
          <w:rFonts w:eastAsia="黑体"/>
          <w:szCs w:val="32"/>
        </w:rPr>
        <w:t>第</w:t>
      </w:r>
      <w:r>
        <w:rPr>
          <w:rFonts w:hint="eastAsia" w:eastAsia="黑体"/>
          <w:szCs w:val="32"/>
        </w:rPr>
        <w:t>六</w:t>
      </w:r>
      <w:r>
        <w:rPr>
          <w:rFonts w:eastAsia="黑体"/>
          <w:szCs w:val="32"/>
        </w:rPr>
        <w:t>条　</w:t>
      </w:r>
      <w:r>
        <w:rPr>
          <w:rFonts w:eastAsia="仿宋_GB2312"/>
          <w:szCs w:val="32"/>
        </w:rPr>
        <w:t>市、区人民政府</w:t>
      </w:r>
      <w:r>
        <w:rPr>
          <w:rFonts w:hint="eastAsia" w:eastAsia="仿宋_GB2312"/>
          <w:szCs w:val="32"/>
        </w:rPr>
        <w:t>负责</w:t>
      </w:r>
      <w:r>
        <w:rPr>
          <w:rFonts w:eastAsia="仿宋_GB2312"/>
          <w:szCs w:val="32"/>
        </w:rPr>
        <w:t>协调驻津部队和民兵应急救援队伍，建立健全军地应急救援联动工作机制。</w:t>
      </w:r>
    </w:p>
    <w:p w14:paraId="3FD1C939">
      <w:pPr>
        <w:pStyle w:val="2"/>
        <w:adjustRightInd w:val="0"/>
        <w:jc w:val="center"/>
        <w:rPr>
          <w:rFonts w:eastAsia="黑体"/>
          <w:szCs w:val="32"/>
        </w:rPr>
      </w:pPr>
    </w:p>
    <w:p w14:paraId="154C982F">
      <w:pPr>
        <w:pStyle w:val="2"/>
        <w:adjustRightInd w:val="0"/>
        <w:jc w:val="center"/>
        <w:rPr>
          <w:rFonts w:eastAsia="黑体"/>
          <w:szCs w:val="32"/>
        </w:rPr>
      </w:pPr>
      <w:r>
        <w:rPr>
          <w:rFonts w:eastAsia="黑体"/>
          <w:szCs w:val="32"/>
        </w:rPr>
        <w:t>第二章　队伍建设</w:t>
      </w:r>
    </w:p>
    <w:p w14:paraId="696AC632">
      <w:pPr>
        <w:pStyle w:val="2"/>
        <w:adjustRightInd w:val="0"/>
        <w:ind w:firstLine="612"/>
        <w:rPr>
          <w:rFonts w:hint="eastAsia" w:ascii="方正仿宋_GBK" w:hAnsi="方正仿宋_GBK" w:eastAsia="方正仿宋_GBK" w:cs="方正仿宋_GBK"/>
          <w:szCs w:val="32"/>
        </w:rPr>
      </w:pPr>
    </w:p>
    <w:p w14:paraId="393A523C">
      <w:pPr>
        <w:pStyle w:val="2"/>
        <w:adjustRightInd w:val="0"/>
        <w:ind w:firstLine="612"/>
        <w:rPr>
          <w:rFonts w:eastAsia="仿宋_GB2312"/>
          <w:szCs w:val="32"/>
        </w:rPr>
      </w:pPr>
      <w:r>
        <w:rPr>
          <w:rFonts w:eastAsia="黑体"/>
          <w:szCs w:val="32"/>
        </w:rPr>
        <w:t>第</w:t>
      </w:r>
      <w:r>
        <w:rPr>
          <w:rFonts w:hint="eastAsia" w:eastAsia="黑体"/>
          <w:szCs w:val="32"/>
        </w:rPr>
        <w:t>七</w:t>
      </w:r>
      <w:r>
        <w:rPr>
          <w:rFonts w:eastAsia="黑体"/>
          <w:szCs w:val="32"/>
        </w:rPr>
        <w:t>条　</w:t>
      </w:r>
      <w:r>
        <w:rPr>
          <w:rFonts w:eastAsia="仿宋_GB2312"/>
          <w:szCs w:val="32"/>
        </w:rPr>
        <w:t>市、区人民政府建立以国家综合性消防救援队伍为常备骨干力量，以专业应急救援队伍和政府专职消防队伍为协同力量，以驻津部队和民兵应急救援队伍为突击力量，以专兼职</w:t>
      </w:r>
      <w:r>
        <w:rPr>
          <w:rFonts w:hint="eastAsia" w:eastAsia="仿宋_GB2312"/>
          <w:szCs w:val="32"/>
        </w:rPr>
        <w:t>基</w:t>
      </w:r>
      <w:r>
        <w:rPr>
          <w:rFonts w:hint="eastAsia" w:eastAsia="仿宋_GB2312"/>
          <w:spacing w:val="-6"/>
          <w:szCs w:val="32"/>
        </w:rPr>
        <w:t>层</w:t>
      </w:r>
      <w:r>
        <w:rPr>
          <w:rFonts w:eastAsia="仿宋_GB2312"/>
          <w:spacing w:val="-6"/>
          <w:szCs w:val="32"/>
        </w:rPr>
        <w:t>应急救援队伍和社会应急力量为辅助力量的应急救援</w:t>
      </w:r>
      <w:r>
        <w:rPr>
          <w:rFonts w:hint="eastAsia" w:eastAsia="仿宋_GB2312"/>
          <w:spacing w:val="-6"/>
          <w:szCs w:val="32"/>
        </w:rPr>
        <w:t>队伍体</w:t>
      </w:r>
      <w:r>
        <w:rPr>
          <w:rFonts w:eastAsia="仿宋_GB2312"/>
          <w:spacing w:val="-6"/>
          <w:szCs w:val="32"/>
        </w:rPr>
        <w:t>系。</w:t>
      </w:r>
    </w:p>
    <w:p w14:paraId="58AFD9E7">
      <w:pPr>
        <w:pStyle w:val="2"/>
        <w:adjustRightInd w:val="0"/>
        <w:ind w:firstLine="612"/>
        <w:rPr>
          <w:rFonts w:eastAsia="仿宋_GB2312"/>
          <w:szCs w:val="32"/>
        </w:rPr>
      </w:pPr>
      <w:r>
        <w:rPr>
          <w:rFonts w:eastAsia="黑体"/>
          <w:szCs w:val="32"/>
        </w:rPr>
        <w:t>第</w:t>
      </w:r>
      <w:r>
        <w:rPr>
          <w:rFonts w:hint="eastAsia" w:eastAsia="黑体"/>
          <w:szCs w:val="32"/>
        </w:rPr>
        <w:t>八</w:t>
      </w:r>
      <w:r>
        <w:rPr>
          <w:rFonts w:eastAsia="黑体"/>
          <w:szCs w:val="32"/>
        </w:rPr>
        <w:t>条　</w:t>
      </w:r>
      <w:r>
        <w:rPr>
          <w:rFonts w:eastAsia="仿宋_GB2312"/>
          <w:szCs w:val="32"/>
        </w:rPr>
        <w:t>市人民政府有关部门根据应对突发事件需要，组织或者依托有关单位，组建相关专业应急救援队伍，主要承担本行业</w:t>
      </w:r>
      <w:r>
        <w:rPr>
          <w:rFonts w:hint="eastAsia" w:eastAsia="仿宋_GB2312"/>
          <w:szCs w:val="32"/>
        </w:rPr>
        <w:t>、本领域</w:t>
      </w:r>
      <w:r>
        <w:rPr>
          <w:rFonts w:eastAsia="仿宋_GB2312"/>
          <w:szCs w:val="32"/>
        </w:rPr>
        <w:t>突发事件以及跨灾种突发事件应急救援任务。</w:t>
      </w:r>
    </w:p>
    <w:p w14:paraId="230CF153">
      <w:pPr>
        <w:pStyle w:val="2"/>
        <w:adjustRightInd w:val="0"/>
        <w:ind w:firstLine="612"/>
        <w:rPr>
          <w:rFonts w:eastAsia="仿宋_GB2312"/>
          <w:szCs w:val="32"/>
        </w:rPr>
      </w:pPr>
      <w:r>
        <w:rPr>
          <w:rFonts w:hint="eastAsia" w:eastAsia="仿宋_GB2312"/>
          <w:szCs w:val="32"/>
        </w:rPr>
        <w:t>各区人民政府有关部门可以结合实际组建本行政区域专业应急救援队伍。</w:t>
      </w:r>
    </w:p>
    <w:p w14:paraId="7117E387">
      <w:pPr>
        <w:pStyle w:val="2"/>
        <w:adjustRightInd w:val="0"/>
        <w:ind w:firstLine="612"/>
        <w:rPr>
          <w:rFonts w:eastAsia="仿宋_GB2312"/>
          <w:szCs w:val="32"/>
        </w:rPr>
      </w:pPr>
      <w:r>
        <w:rPr>
          <w:rFonts w:eastAsia="黑体"/>
          <w:szCs w:val="32"/>
        </w:rPr>
        <w:t>第</w:t>
      </w:r>
      <w:r>
        <w:rPr>
          <w:rFonts w:hint="eastAsia" w:eastAsia="黑体"/>
          <w:szCs w:val="32"/>
        </w:rPr>
        <w:t>九</w:t>
      </w:r>
      <w:r>
        <w:rPr>
          <w:rFonts w:eastAsia="黑体"/>
          <w:szCs w:val="32"/>
        </w:rPr>
        <w:t>条　</w:t>
      </w:r>
      <w:r>
        <w:rPr>
          <w:rFonts w:eastAsia="仿宋_GB2312"/>
          <w:szCs w:val="32"/>
        </w:rPr>
        <w:t>市消防救援总队按照国家有关规定，组建特种救援专业队伍，负责开展相关灾害事故应急救援工作。</w:t>
      </w:r>
    </w:p>
    <w:p w14:paraId="2D716068">
      <w:pPr>
        <w:pStyle w:val="2"/>
        <w:adjustRightInd w:val="0"/>
        <w:ind w:firstLine="612"/>
        <w:rPr>
          <w:rFonts w:eastAsia="仿宋_GB2312"/>
          <w:szCs w:val="32"/>
        </w:rPr>
      </w:pPr>
      <w:r>
        <w:rPr>
          <w:rFonts w:eastAsia="黑体"/>
          <w:szCs w:val="32"/>
        </w:rPr>
        <w:t>第十条　</w:t>
      </w:r>
      <w:r>
        <w:rPr>
          <w:rFonts w:eastAsia="仿宋_GB2312"/>
          <w:szCs w:val="32"/>
        </w:rPr>
        <w:t>天津警备区、武警天津总队组织驻津部队和民兵应急救援队伍，依照法律法规和有关规定，承担本市抗灾救灾、应对重特大事故灾难、防控重大疫情、维护社会稳定等突发事件应急救援任务。</w:t>
      </w:r>
    </w:p>
    <w:p w14:paraId="023F20D2">
      <w:pPr>
        <w:pStyle w:val="2"/>
        <w:adjustRightInd w:val="0"/>
        <w:ind w:firstLine="612"/>
        <w:rPr>
          <w:rFonts w:eastAsia="仿宋_GB2312"/>
          <w:szCs w:val="32"/>
        </w:rPr>
      </w:pPr>
      <w:r>
        <w:rPr>
          <w:rFonts w:eastAsia="黑体"/>
          <w:szCs w:val="32"/>
        </w:rPr>
        <w:t>第十</w:t>
      </w:r>
      <w:r>
        <w:rPr>
          <w:rFonts w:hint="eastAsia" w:eastAsia="黑体"/>
          <w:szCs w:val="32"/>
        </w:rPr>
        <w:t>一</w:t>
      </w:r>
      <w:r>
        <w:rPr>
          <w:rFonts w:eastAsia="黑体"/>
          <w:szCs w:val="32"/>
        </w:rPr>
        <w:t>条　</w:t>
      </w:r>
      <w:r>
        <w:rPr>
          <w:rFonts w:eastAsia="仿宋_GB2312"/>
          <w:szCs w:val="32"/>
        </w:rPr>
        <w:t>乡镇人民政府、街道办事处</w:t>
      </w:r>
      <w:r>
        <w:rPr>
          <w:rFonts w:hint="eastAsia" w:eastAsia="仿宋_GB2312"/>
          <w:szCs w:val="32"/>
        </w:rPr>
        <w:t>依法依规</w:t>
      </w:r>
      <w:r>
        <w:rPr>
          <w:rFonts w:eastAsia="仿宋_GB2312"/>
          <w:szCs w:val="32"/>
        </w:rPr>
        <w:t>组织有关单位，依托属地企业专职救援力量、微型消防站以及民兵、物业管理人员、保安员、警务人员、医务人员、红十字救护员等有相关救援专业知识和经验的人员，组建专兼职基层应急救援队伍，负责传递预警信息、开展自救互救、转移安置人员，协助做好秩序维护、物资发放等工作。</w:t>
      </w:r>
    </w:p>
    <w:p w14:paraId="327642FC">
      <w:pPr>
        <w:pStyle w:val="2"/>
        <w:adjustRightInd w:val="0"/>
        <w:ind w:firstLine="612"/>
        <w:rPr>
          <w:rFonts w:eastAsia="仿宋_GB2312"/>
          <w:szCs w:val="32"/>
        </w:rPr>
      </w:pPr>
      <w:r>
        <w:rPr>
          <w:rFonts w:eastAsia="黑体"/>
          <w:szCs w:val="32"/>
        </w:rPr>
        <w:t>第十</w:t>
      </w:r>
      <w:r>
        <w:rPr>
          <w:rFonts w:hint="eastAsia" w:eastAsia="黑体"/>
          <w:szCs w:val="32"/>
        </w:rPr>
        <w:t>二</w:t>
      </w:r>
      <w:r>
        <w:rPr>
          <w:rFonts w:eastAsia="黑体"/>
          <w:szCs w:val="32"/>
        </w:rPr>
        <w:t>条　</w:t>
      </w:r>
      <w:r>
        <w:rPr>
          <w:rFonts w:eastAsia="仿宋_GB2312"/>
          <w:szCs w:val="32"/>
        </w:rPr>
        <w:t>建立社会应急力量参与抢险救援协调机制，引导具备专业救援装备、技能的社会应急力量及时有序参与应急救援工作。</w:t>
      </w:r>
    </w:p>
    <w:p w14:paraId="12492CD8">
      <w:pPr>
        <w:pStyle w:val="2"/>
        <w:adjustRightInd w:val="0"/>
        <w:ind w:firstLine="612"/>
        <w:rPr>
          <w:rFonts w:eastAsia="仿宋_GB2312"/>
          <w:szCs w:val="32"/>
        </w:rPr>
      </w:pPr>
      <w:r>
        <w:rPr>
          <w:rFonts w:eastAsia="仿宋_GB2312"/>
          <w:szCs w:val="32"/>
        </w:rPr>
        <w:t>市和区应急管理、民政部门</w:t>
      </w:r>
      <w:r>
        <w:rPr>
          <w:rFonts w:hint="eastAsia" w:eastAsia="仿宋_GB2312"/>
          <w:szCs w:val="32"/>
        </w:rPr>
        <w:t>和红十字会等单位</w:t>
      </w:r>
      <w:r>
        <w:rPr>
          <w:rFonts w:eastAsia="仿宋_GB2312"/>
          <w:szCs w:val="32"/>
        </w:rPr>
        <w:t>根据职责分工，加强对社会应急力量的规范管理。民政部门负责依法做好社会应急力量的社会组织登记管理工作；应急管理部门按照登记标准条件，规范工作程序，配合做好登记审查，会同相关单位对社会应急力量开展分类分级测评</w:t>
      </w:r>
      <w:r>
        <w:rPr>
          <w:rFonts w:hint="eastAsia" w:eastAsia="仿宋_GB2312"/>
          <w:szCs w:val="32"/>
        </w:rPr>
        <w:t>；红十字会组织有关社会应急力量依法开展救援、救护、救助等相关工作</w:t>
      </w:r>
      <w:r>
        <w:rPr>
          <w:rFonts w:eastAsia="仿宋_GB2312"/>
          <w:szCs w:val="32"/>
        </w:rPr>
        <w:t>。</w:t>
      </w:r>
    </w:p>
    <w:p w14:paraId="6F3F9E3E">
      <w:pPr>
        <w:pStyle w:val="2"/>
        <w:adjustRightInd w:val="0"/>
        <w:ind w:firstLine="624" w:firstLineChars="200"/>
        <w:rPr>
          <w:szCs w:val="32"/>
        </w:rPr>
      </w:pPr>
      <w:r>
        <w:rPr>
          <w:rFonts w:eastAsia="黑体"/>
          <w:szCs w:val="32"/>
        </w:rPr>
        <w:t>第十</w:t>
      </w:r>
      <w:r>
        <w:rPr>
          <w:rFonts w:hint="eastAsia" w:eastAsia="黑体"/>
          <w:szCs w:val="32"/>
        </w:rPr>
        <w:t>三</w:t>
      </w:r>
      <w:r>
        <w:rPr>
          <w:rFonts w:eastAsia="黑体"/>
          <w:szCs w:val="32"/>
        </w:rPr>
        <w:t>条　</w:t>
      </w:r>
      <w:r>
        <w:rPr>
          <w:rFonts w:eastAsia="仿宋_GB2312"/>
          <w:szCs w:val="32"/>
        </w:rPr>
        <w:t>有关</w:t>
      </w:r>
      <w:r>
        <w:rPr>
          <w:rFonts w:hint="eastAsia" w:eastAsia="仿宋_GB2312"/>
          <w:szCs w:val="32"/>
        </w:rPr>
        <w:t>应急救援队伍</w:t>
      </w:r>
      <w:r>
        <w:rPr>
          <w:rFonts w:eastAsia="仿宋_GB2312"/>
          <w:szCs w:val="32"/>
        </w:rPr>
        <w:t>组建</w:t>
      </w:r>
      <w:r>
        <w:rPr>
          <w:rFonts w:hint="eastAsia" w:eastAsia="仿宋_GB2312"/>
          <w:szCs w:val="32"/>
        </w:rPr>
        <w:t>单位应</w:t>
      </w:r>
      <w:r>
        <w:rPr>
          <w:rFonts w:eastAsia="仿宋_GB2312"/>
          <w:szCs w:val="32"/>
        </w:rPr>
        <w:t>根据工作需要，会同市人社局建立相关类别应急救援专业人才库</w:t>
      </w:r>
      <w:r>
        <w:rPr>
          <w:rFonts w:hint="eastAsia" w:eastAsia="仿宋_GB2312"/>
          <w:szCs w:val="32"/>
        </w:rPr>
        <w:t>；</w:t>
      </w:r>
      <w:r>
        <w:rPr>
          <w:rFonts w:eastAsia="仿宋_GB2312"/>
          <w:szCs w:val="32"/>
        </w:rPr>
        <w:t>根据突发事件应对工作需要，调派有关领域专家、技术人才担任应急救援专家，为突发事件应对工作提供分析评估、决策咨询和处置建议。</w:t>
      </w:r>
    </w:p>
    <w:p w14:paraId="2827CABB">
      <w:pPr>
        <w:pStyle w:val="8"/>
        <w:widowControl/>
        <w:adjustRightInd w:val="0"/>
        <w:spacing w:before="0" w:beforeAutospacing="0" w:after="0" w:afterAutospacing="0"/>
        <w:ind w:firstLine="612"/>
        <w:jc w:val="both"/>
        <w:rPr>
          <w:rFonts w:eastAsia="仿宋_GB2312"/>
          <w:sz w:val="32"/>
          <w:szCs w:val="32"/>
          <w:shd w:val="clear" w:color="auto" w:fill="FFFFFF"/>
        </w:rPr>
      </w:pPr>
      <w:r>
        <w:rPr>
          <w:rFonts w:eastAsia="黑体"/>
          <w:kern w:val="2"/>
          <w:sz w:val="32"/>
          <w:szCs w:val="32"/>
        </w:rPr>
        <w:t>第十</w:t>
      </w:r>
      <w:r>
        <w:rPr>
          <w:rFonts w:hint="eastAsia" w:eastAsia="黑体"/>
          <w:kern w:val="2"/>
          <w:sz w:val="32"/>
          <w:szCs w:val="32"/>
        </w:rPr>
        <w:t>四</w:t>
      </w:r>
      <w:r>
        <w:rPr>
          <w:rFonts w:eastAsia="黑体"/>
          <w:kern w:val="2"/>
          <w:sz w:val="32"/>
          <w:szCs w:val="32"/>
        </w:rPr>
        <w:t>条</w:t>
      </w:r>
      <w:r>
        <w:rPr>
          <w:rFonts w:eastAsia="黑体"/>
          <w:szCs w:val="32"/>
        </w:rPr>
        <w:t>　</w:t>
      </w:r>
      <w:r>
        <w:rPr>
          <w:rFonts w:eastAsia="仿宋_GB2312"/>
          <w:sz w:val="32"/>
          <w:szCs w:val="32"/>
          <w:shd w:val="clear" w:color="auto" w:fill="FFFFFF"/>
        </w:rPr>
        <w:t>突发事件应对、防灾减灾救灾等有关法律、法规、</w:t>
      </w:r>
      <w:r>
        <w:rPr>
          <w:rFonts w:hint="eastAsia" w:eastAsia="仿宋_GB2312"/>
          <w:sz w:val="32"/>
          <w:szCs w:val="32"/>
          <w:shd w:val="clear" w:color="auto" w:fill="FFFFFF"/>
        </w:rPr>
        <w:t>规章和有关</w:t>
      </w:r>
      <w:r>
        <w:rPr>
          <w:rFonts w:eastAsia="仿宋_GB2312"/>
          <w:sz w:val="32"/>
          <w:szCs w:val="32"/>
          <w:shd w:val="clear" w:color="auto" w:fill="FFFFFF"/>
        </w:rPr>
        <w:t>规</w:t>
      </w:r>
      <w:r>
        <w:rPr>
          <w:rFonts w:hint="eastAsia" w:eastAsia="仿宋_GB2312"/>
          <w:sz w:val="32"/>
          <w:szCs w:val="32"/>
          <w:shd w:val="clear" w:color="auto" w:fill="FFFFFF"/>
        </w:rPr>
        <w:t>定对</w:t>
      </w:r>
      <w:r>
        <w:rPr>
          <w:rFonts w:eastAsia="仿宋_GB2312"/>
          <w:sz w:val="32"/>
          <w:szCs w:val="32"/>
          <w:shd w:val="clear" w:color="auto" w:fill="FFFFFF"/>
        </w:rPr>
        <w:t>应急救援队伍组建或者应急救援力量编成</w:t>
      </w:r>
      <w:r>
        <w:rPr>
          <w:rFonts w:hint="eastAsia" w:eastAsia="仿宋_GB2312"/>
          <w:sz w:val="32"/>
          <w:szCs w:val="32"/>
          <w:shd w:val="clear" w:color="auto" w:fill="FFFFFF"/>
        </w:rPr>
        <w:t>另有规定</w:t>
      </w:r>
      <w:r>
        <w:rPr>
          <w:rFonts w:eastAsia="仿宋_GB2312"/>
          <w:sz w:val="32"/>
          <w:szCs w:val="32"/>
          <w:shd w:val="clear" w:color="auto" w:fill="FFFFFF"/>
        </w:rPr>
        <w:t>的，从其规定。</w:t>
      </w:r>
    </w:p>
    <w:p w14:paraId="371A6B33">
      <w:pPr>
        <w:pStyle w:val="8"/>
        <w:widowControl/>
        <w:adjustRightInd w:val="0"/>
        <w:spacing w:before="0" w:beforeAutospacing="0" w:after="0" w:afterAutospacing="0"/>
        <w:ind w:firstLine="612"/>
        <w:jc w:val="both"/>
        <w:rPr>
          <w:rFonts w:eastAsia="仿宋_GB2312"/>
          <w:sz w:val="32"/>
          <w:szCs w:val="32"/>
          <w:shd w:val="clear" w:color="auto" w:fill="FFFFFF"/>
        </w:rPr>
      </w:pPr>
    </w:p>
    <w:p w14:paraId="1F329A92">
      <w:pPr>
        <w:pStyle w:val="2"/>
        <w:adjustRightInd w:val="0"/>
        <w:jc w:val="center"/>
        <w:rPr>
          <w:rFonts w:eastAsia="黑体"/>
          <w:szCs w:val="32"/>
        </w:rPr>
      </w:pPr>
      <w:r>
        <w:rPr>
          <w:rFonts w:eastAsia="黑体"/>
          <w:szCs w:val="32"/>
        </w:rPr>
        <w:t>第三章　建设标准</w:t>
      </w:r>
    </w:p>
    <w:p w14:paraId="747FC76C">
      <w:pPr>
        <w:suppressAutoHyphens/>
        <w:adjustRightInd w:val="0"/>
        <w:ind w:firstLine="624" w:firstLineChars="200"/>
        <w:rPr>
          <w:rFonts w:hint="eastAsia" w:ascii="方正仿宋_GBK" w:hAnsi="方正仿宋_GBK" w:eastAsia="方正仿宋_GBK" w:cs="方正仿宋_GBK"/>
          <w:sz w:val="32"/>
          <w:szCs w:val="32"/>
        </w:rPr>
      </w:pPr>
    </w:p>
    <w:p w14:paraId="34028012">
      <w:pPr>
        <w:suppressAutoHyphens/>
        <w:adjustRightInd w:val="0"/>
        <w:ind w:firstLine="624"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黑体"/>
          <w:szCs w:val="32"/>
        </w:rPr>
        <w:t>　</w:t>
      </w:r>
      <w:r>
        <w:rPr>
          <w:rFonts w:eastAsia="仿宋_GB2312"/>
          <w:sz w:val="32"/>
          <w:szCs w:val="32"/>
        </w:rPr>
        <w:t>市级专业应急救援队伍应当组织机构健全，人员结构合理并相对稳定，具备较大</w:t>
      </w:r>
      <w:r>
        <w:rPr>
          <w:rFonts w:hint="eastAsia" w:eastAsia="仿宋_GB2312"/>
          <w:sz w:val="32"/>
          <w:szCs w:val="32"/>
        </w:rPr>
        <w:t>及</w:t>
      </w:r>
      <w:r>
        <w:rPr>
          <w:rFonts w:eastAsia="仿宋_GB2312"/>
          <w:sz w:val="32"/>
          <w:szCs w:val="32"/>
        </w:rPr>
        <w:t>以上级别突发事件应急救援和保障能力。</w:t>
      </w:r>
    </w:p>
    <w:p w14:paraId="245AE7FA">
      <w:pPr>
        <w:pStyle w:val="2"/>
        <w:adjustRightInd w:val="0"/>
        <w:ind w:firstLine="615"/>
        <w:rPr>
          <w:rFonts w:eastAsia="仿宋_GB2312"/>
          <w:szCs w:val="32"/>
        </w:rPr>
      </w:pPr>
      <w:r>
        <w:rPr>
          <w:rFonts w:eastAsia="黑体"/>
          <w:kern w:val="0"/>
          <w:szCs w:val="32"/>
        </w:rPr>
        <w:t>第十</w:t>
      </w:r>
      <w:r>
        <w:rPr>
          <w:rFonts w:hint="eastAsia" w:eastAsia="黑体"/>
          <w:kern w:val="0"/>
          <w:szCs w:val="32"/>
        </w:rPr>
        <w:t>六</w:t>
      </w:r>
      <w:r>
        <w:rPr>
          <w:rFonts w:eastAsia="黑体"/>
          <w:kern w:val="0"/>
          <w:szCs w:val="32"/>
        </w:rPr>
        <w:t>条</w:t>
      </w:r>
      <w:r>
        <w:rPr>
          <w:rFonts w:eastAsia="黑体"/>
          <w:szCs w:val="32"/>
        </w:rPr>
        <w:t>　</w:t>
      </w:r>
      <w:r>
        <w:rPr>
          <w:rFonts w:eastAsia="仿宋_GB2312"/>
          <w:szCs w:val="32"/>
        </w:rPr>
        <w:t>市级专业应急救援队伍救援队员应当志愿参与应急救援事业，掌握相关专业知识和救援技能，具有与遂行应急救援任务相适应的身体条件、心理素质。一线应急救援队员的年龄应当不低于18岁。</w:t>
      </w:r>
    </w:p>
    <w:p w14:paraId="648BDF03">
      <w:pPr>
        <w:pStyle w:val="2"/>
        <w:widowControl/>
        <w:adjustRightInd w:val="0"/>
        <w:ind w:firstLine="615"/>
        <w:jc w:val="left"/>
        <w:rPr>
          <w:rFonts w:eastAsia="仿宋_GB2312"/>
          <w:szCs w:val="32"/>
        </w:rPr>
      </w:pPr>
      <w:r>
        <w:rPr>
          <w:rFonts w:eastAsia="黑体"/>
          <w:kern w:val="0"/>
          <w:szCs w:val="32"/>
        </w:rPr>
        <w:t>第十</w:t>
      </w:r>
      <w:r>
        <w:rPr>
          <w:rFonts w:hint="eastAsia" w:eastAsia="黑体"/>
          <w:kern w:val="0"/>
          <w:szCs w:val="32"/>
        </w:rPr>
        <w:t>七</w:t>
      </w:r>
      <w:r>
        <w:rPr>
          <w:rFonts w:eastAsia="黑体"/>
          <w:kern w:val="0"/>
          <w:szCs w:val="32"/>
        </w:rPr>
        <w:t>条</w:t>
      </w:r>
      <w:r>
        <w:rPr>
          <w:rFonts w:eastAsia="黑体"/>
          <w:szCs w:val="32"/>
        </w:rPr>
        <w:t>　</w:t>
      </w:r>
      <w:r>
        <w:rPr>
          <w:rFonts w:eastAsia="仿宋_GB2312"/>
          <w:szCs w:val="32"/>
        </w:rPr>
        <w:t>市级专业应急救援队伍应当配备必要的防护装备和器材，防范和</w:t>
      </w:r>
      <w:r>
        <w:rPr>
          <w:rFonts w:hint="eastAsia" w:eastAsia="仿宋_GB2312"/>
          <w:szCs w:val="32"/>
        </w:rPr>
        <w:t>降低</w:t>
      </w:r>
      <w:r>
        <w:rPr>
          <w:rFonts w:eastAsia="仿宋_GB2312"/>
          <w:szCs w:val="32"/>
        </w:rPr>
        <w:t>救援队员的人身伤害风险。</w:t>
      </w:r>
    </w:p>
    <w:p w14:paraId="1CEF0FC7">
      <w:pPr>
        <w:suppressAutoHyphens/>
        <w:adjustRightInd w:val="0"/>
        <w:ind w:firstLine="624" w:firstLineChars="200"/>
        <w:rPr>
          <w:rFonts w:eastAsia="仿宋_GB2312"/>
          <w:sz w:val="32"/>
          <w:szCs w:val="32"/>
        </w:rPr>
      </w:pPr>
      <w:r>
        <w:rPr>
          <w:rFonts w:eastAsia="仿宋_GB2312"/>
          <w:sz w:val="32"/>
          <w:szCs w:val="32"/>
        </w:rPr>
        <w:t>鼓励市级专业应急救援队伍配备性能良好、质量达标、先进适用的个人防护类、抢险救援类和综合保障类应急救援装备器材，</w:t>
      </w:r>
      <w:r>
        <w:rPr>
          <w:rFonts w:hint="eastAsia" w:eastAsia="仿宋_GB2312"/>
          <w:sz w:val="32"/>
          <w:szCs w:val="32"/>
        </w:rPr>
        <w:t>数量应</w:t>
      </w:r>
      <w:r>
        <w:rPr>
          <w:rFonts w:eastAsia="仿宋_GB2312"/>
          <w:sz w:val="32"/>
          <w:szCs w:val="32"/>
        </w:rPr>
        <w:t>与救援队员</w:t>
      </w:r>
      <w:r>
        <w:rPr>
          <w:rFonts w:hint="eastAsia" w:eastAsia="仿宋_GB2312"/>
          <w:sz w:val="32"/>
          <w:szCs w:val="32"/>
        </w:rPr>
        <w:t>人数</w:t>
      </w:r>
      <w:r>
        <w:rPr>
          <w:rFonts w:eastAsia="仿宋_GB2312"/>
          <w:sz w:val="32"/>
          <w:szCs w:val="32"/>
        </w:rPr>
        <w:t>相匹配</w:t>
      </w:r>
      <w:r>
        <w:rPr>
          <w:rFonts w:hint="eastAsia" w:eastAsia="仿宋_GB2312"/>
          <w:sz w:val="32"/>
          <w:szCs w:val="32"/>
        </w:rPr>
        <w:t>，能够</w:t>
      </w:r>
      <w:r>
        <w:rPr>
          <w:rFonts w:eastAsia="仿宋_GB2312"/>
          <w:sz w:val="32"/>
          <w:szCs w:val="32"/>
        </w:rPr>
        <w:t>满足较大</w:t>
      </w:r>
      <w:r>
        <w:rPr>
          <w:rFonts w:hint="eastAsia" w:eastAsia="仿宋_GB2312"/>
          <w:sz w:val="32"/>
          <w:szCs w:val="32"/>
        </w:rPr>
        <w:t>及</w:t>
      </w:r>
      <w:r>
        <w:rPr>
          <w:rFonts w:eastAsia="仿宋_GB2312"/>
          <w:sz w:val="32"/>
          <w:szCs w:val="32"/>
        </w:rPr>
        <w:t>以上突发事件应急救援需要。</w:t>
      </w:r>
    </w:p>
    <w:p w14:paraId="1A0AB94C">
      <w:pPr>
        <w:shd w:val="clear" w:color="auto" w:fill="FFFFFF"/>
        <w:suppressAutoHyphens/>
        <w:adjustRightInd w:val="0"/>
        <w:ind w:firstLine="624" w:firstLineChars="200"/>
        <w:rPr>
          <w:rFonts w:eastAsia="仿宋_GB2312"/>
          <w:sz w:val="32"/>
          <w:szCs w:val="32"/>
        </w:rPr>
      </w:pPr>
      <w:r>
        <w:rPr>
          <w:rFonts w:eastAsia="黑体"/>
          <w:kern w:val="0"/>
          <w:sz w:val="32"/>
          <w:szCs w:val="32"/>
        </w:rPr>
        <w:t>第十</w:t>
      </w:r>
      <w:r>
        <w:rPr>
          <w:rFonts w:hint="eastAsia" w:eastAsia="黑体"/>
          <w:kern w:val="0"/>
          <w:sz w:val="32"/>
          <w:szCs w:val="32"/>
        </w:rPr>
        <w:t>八</w:t>
      </w:r>
      <w:r>
        <w:rPr>
          <w:rFonts w:eastAsia="黑体"/>
          <w:kern w:val="0"/>
          <w:sz w:val="32"/>
          <w:szCs w:val="32"/>
        </w:rPr>
        <w:t>条</w:t>
      </w:r>
      <w:r>
        <w:rPr>
          <w:rFonts w:eastAsia="黑体"/>
          <w:szCs w:val="32"/>
        </w:rPr>
        <w:t>　</w:t>
      </w:r>
      <w:r>
        <w:rPr>
          <w:rFonts w:eastAsia="仿宋_GB2312"/>
          <w:sz w:val="32"/>
          <w:szCs w:val="32"/>
        </w:rPr>
        <w:t>市级专业应急救援队伍应当具备固定的训练、值守及装备器材存放等</w:t>
      </w:r>
      <w:r>
        <w:rPr>
          <w:rFonts w:hint="eastAsia" w:eastAsia="仿宋_GB2312"/>
          <w:sz w:val="32"/>
          <w:szCs w:val="32"/>
        </w:rPr>
        <w:t>场地</w:t>
      </w:r>
      <w:r>
        <w:rPr>
          <w:rFonts w:eastAsia="仿宋_GB2312"/>
          <w:sz w:val="32"/>
          <w:szCs w:val="32"/>
        </w:rPr>
        <w:t>设施，满足队伍训练、管理</w:t>
      </w:r>
      <w:r>
        <w:rPr>
          <w:rFonts w:hint="eastAsia" w:eastAsia="仿宋_GB2312"/>
          <w:sz w:val="32"/>
          <w:szCs w:val="32"/>
        </w:rPr>
        <w:t>、</w:t>
      </w:r>
      <w:r>
        <w:rPr>
          <w:rFonts w:eastAsia="仿宋_GB2312"/>
          <w:sz w:val="32"/>
          <w:szCs w:val="32"/>
        </w:rPr>
        <w:t>值班备勤</w:t>
      </w:r>
      <w:r>
        <w:rPr>
          <w:rFonts w:hint="eastAsia" w:eastAsia="仿宋_GB2312"/>
          <w:sz w:val="32"/>
          <w:szCs w:val="32"/>
        </w:rPr>
        <w:t>等</w:t>
      </w:r>
      <w:r>
        <w:rPr>
          <w:rFonts w:eastAsia="仿宋_GB2312"/>
          <w:sz w:val="32"/>
          <w:szCs w:val="32"/>
        </w:rPr>
        <w:t>需求。</w:t>
      </w:r>
    </w:p>
    <w:p w14:paraId="4838BDEE">
      <w:pPr>
        <w:pStyle w:val="8"/>
        <w:widowControl/>
        <w:adjustRightInd w:val="0"/>
        <w:spacing w:before="0" w:beforeAutospacing="0" w:after="0" w:afterAutospacing="0"/>
        <w:ind w:firstLine="615"/>
        <w:jc w:val="both"/>
        <w:rPr>
          <w:rFonts w:eastAsia="仿宋_GB2312"/>
          <w:kern w:val="2"/>
          <w:sz w:val="32"/>
          <w:szCs w:val="32"/>
        </w:rPr>
      </w:pPr>
      <w:r>
        <w:rPr>
          <w:rFonts w:eastAsia="黑体"/>
          <w:sz w:val="32"/>
          <w:szCs w:val="32"/>
        </w:rPr>
        <w:t>第</w:t>
      </w:r>
      <w:r>
        <w:rPr>
          <w:rFonts w:hint="eastAsia" w:eastAsia="黑体"/>
          <w:sz w:val="32"/>
          <w:szCs w:val="32"/>
        </w:rPr>
        <w:t>十九</w:t>
      </w:r>
      <w:r>
        <w:rPr>
          <w:rFonts w:eastAsia="黑体"/>
          <w:sz w:val="32"/>
          <w:szCs w:val="32"/>
        </w:rPr>
        <w:t>条</w:t>
      </w:r>
      <w:r>
        <w:rPr>
          <w:rFonts w:eastAsia="黑体"/>
          <w:szCs w:val="32"/>
        </w:rPr>
        <w:t>　</w:t>
      </w:r>
      <w:r>
        <w:rPr>
          <w:rFonts w:eastAsia="仿宋_GB2312"/>
          <w:kern w:val="2"/>
          <w:sz w:val="32"/>
          <w:szCs w:val="32"/>
        </w:rPr>
        <w:t>国家综合性消防救援队伍、政府专职消防队伍以及</w:t>
      </w:r>
      <w:r>
        <w:rPr>
          <w:rFonts w:eastAsia="仿宋_GB2312"/>
          <w:sz w:val="32"/>
          <w:szCs w:val="32"/>
        </w:rPr>
        <w:t>驻津部队和民兵应急救援队伍的</w:t>
      </w:r>
      <w:r>
        <w:rPr>
          <w:rFonts w:eastAsia="仿宋_GB2312"/>
          <w:kern w:val="2"/>
          <w:sz w:val="32"/>
          <w:szCs w:val="32"/>
        </w:rPr>
        <w:t>建设标准，按照国家和本市有关规定执行。</w:t>
      </w:r>
    </w:p>
    <w:p w14:paraId="672AEBDB">
      <w:pPr>
        <w:pStyle w:val="8"/>
        <w:widowControl/>
        <w:adjustRightInd w:val="0"/>
        <w:spacing w:before="0" w:beforeAutospacing="0" w:after="0" w:afterAutospacing="0"/>
        <w:ind w:firstLine="615"/>
        <w:jc w:val="both"/>
        <w:rPr>
          <w:rFonts w:eastAsia="仿宋_GB2312"/>
          <w:kern w:val="2"/>
          <w:sz w:val="32"/>
          <w:szCs w:val="32"/>
        </w:rPr>
      </w:pPr>
      <w:r>
        <w:rPr>
          <w:rFonts w:hint="eastAsia" w:eastAsia="仿宋_GB2312"/>
          <w:kern w:val="2"/>
          <w:sz w:val="32"/>
          <w:szCs w:val="32"/>
        </w:rPr>
        <w:t>鼓励</w:t>
      </w:r>
      <w:r>
        <w:rPr>
          <w:rFonts w:eastAsia="仿宋_GB2312"/>
          <w:kern w:val="2"/>
          <w:sz w:val="32"/>
          <w:szCs w:val="32"/>
        </w:rPr>
        <w:t>社会应急力量</w:t>
      </w:r>
      <w:r>
        <w:rPr>
          <w:rFonts w:hint="eastAsia" w:eastAsia="仿宋_GB2312"/>
          <w:kern w:val="2"/>
          <w:sz w:val="32"/>
          <w:szCs w:val="32"/>
        </w:rPr>
        <w:t>采用</w:t>
      </w:r>
      <w:r>
        <w:rPr>
          <w:rFonts w:eastAsia="仿宋_GB2312"/>
          <w:kern w:val="2"/>
          <w:sz w:val="32"/>
          <w:szCs w:val="32"/>
        </w:rPr>
        <w:t>《社会应急力量建设基础规范》</w:t>
      </w:r>
      <w:r>
        <w:rPr>
          <w:rFonts w:hint="eastAsia" w:eastAsia="仿宋_GB2312"/>
          <w:kern w:val="2"/>
          <w:sz w:val="32"/>
          <w:szCs w:val="32"/>
        </w:rPr>
        <w:t>加强</w:t>
      </w:r>
      <w:r>
        <w:rPr>
          <w:rFonts w:eastAsia="仿宋_GB2312"/>
          <w:kern w:val="2"/>
          <w:sz w:val="32"/>
          <w:szCs w:val="32"/>
        </w:rPr>
        <w:t>建设。</w:t>
      </w:r>
    </w:p>
    <w:p w14:paraId="3AEEE1EC">
      <w:pPr>
        <w:pStyle w:val="8"/>
        <w:widowControl/>
        <w:adjustRightInd w:val="0"/>
        <w:spacing w:before="0" w:beforeAutospacing="0" w:after="0" w:afterAutospacing="0"/>
        <w:ind w:firstLine="615"/>
        <w:jc w:val="both"/>
        <w:rPr>
          <w:rFonts w:eastAsia="仿宋_GB2312"/>
          <w:kern w:val="2"/>
          <w:sz w:val="32"/>
          <w:szCs w:val="32"/>
        </w:rPr>
      </w:pPr>
    </w:p>
    <w:p w14:paraId="39937D37">
      <w:pPr>
        <w:pStyle w:val="2"/>
        <w:adjustRightInd w:val="0"/>
        <w:jc w:val="center"/>
        <w:rPr>
          <w:rFonts w:eastAsia="黑体"/>
          <w:szCs w:val="32"/>
        </w:rPr>
      </w:pPr>
      <w:r>
        <w:rPr>
          <w:rFonts w:eastAsia="黑体"/>
          <w:szCs w:val="32"/>
        </w:rPr>
        <w:t>第四章　队伍管理</w:t>
      </w:r>
    </w:p>
    <w:p w14:paraId="7E0FE2AB">
      <w:pPr>
        <w:pStyle w:val="2"/>
        <w:adjustRightInd w:val="0"/>
        <w:ind w:firstLine="615"/>
        <w:rPr>
          <w:rFonts w:hint="eastAsia" w:ascii="方正仿宋_GBK" w:hAnsi="方正仿宋_GBK" w:eastAsia="方正仿宋_GBK" w:cs="方正仿宋_GBK"/>
          <w:szCs w:val="32"/>
        </w:rPr>
      </w:pPr>
    </w:p>
    <w:p w14:paraId="3FD0FA5B">
      <w:pPr>
        <w:pStyle w:val="2"/>
        <w:adjustRightInd w:val="0"/>
        <w:ind w:firstLine="615"/>
        <w:rPr>
          <w:rFonts w:eastAsia="仿宋_GB2312"/>
          <w:szCs w:val="32"/>
        </w:rPr>
      </w:pPr>
      <w:r>
        <w:rPr>
          <w:rFonts w:eastAsia="黑体"/>
          <w:szCs w:val="32"/>
        </w:rPr>
        <w:t>第二十条　</w:t>
      </w:r>
      <w:r>
        <w:rPr>
          <w:rFonts w:eastAsia="仿宋_GB2312"/>
          <w:szCs w:val="32"/>
        </w:rPr>
        <w:t>应急救援队伍所在单位具体负责指导队伍日常</w:t>
      </w:r>
      <w:r>
        <w:rPr>
          <w:rFonts w:hint="eastAsia" w:eastAsia="仿宋_GB2312"/>
          <w:szCs w:val="32"/>
        </w:rPr>
        <w:t>管理</w:t>
      </w:r>
      <w:r>
        <w:rPr>
          <w:rFonts w:eastAsia="仿宋_GB2312"/>
          <w:szCs w:val="32"/>
        </w:rPr>
        <w:t>工作。</w:t>
      </w:r>
    </w:p>
    <w:p w14:paraId="40335A2B">
      <w:pPr>
        <w:pStyle w:val="2"/>
        <w:adjustRightInd w:val="0"/>
        <w:ind w:firstLine="615"/>
        <w:rPr>
          <w:rFonts w:eastAsia="仿宋_GB2312"/>
          <w:szCs w:val="32"/>
        </w:rPr>
      </w:pPr>
      <w:r>
        <w:rPr>
          <w:rFonts w:eastAsia="仿宋_GB2312"/>
          <w:szCs w:val="32"/>
        </w:rPr>
        <w:t>市、区应急管理部门组织建立应急救援队伍协调联动机制，会同相关部门推进应急</w:t>
      </w:r>
      <w:r>
        <w:rPr>
          <w:rFonts w:hint="eastAsia" w:eastAsia="仿宋_GB2312"/>
          <w:szCs w:val="32"/>
        </w:rPr>
        <w:t>救援队伍</w:t>
      </w:r>
      <w:r>
        <w:rPr>
          <w:rFonts w:eastAsia="仿宋_GB2312"/>
          <w:szCs w:val="32"/>
        </w:rPr>
        <w:t>指挥平台对接。</w:t>
      </w:r>
    </w:p>
    <w:p w14:paraId="6D06CD31">
      <w:pPr>
        <w:pStyle w:val="2"/>
        <w:adjustRightInd w:val="0"/>
        <w:ind w:firstLine="615"/>
        <w:rPr>
          <w:rFonts w:eastAsia="仿宋_GB2312"/>
          <w:szCs w:val="32"/>
        </w:rPr>
      </w:pPr>
      <w:r>
        <w:rPr>
          <w:rFonts w:eastAsia="黑体"/>
          <w:szCs w:val="32"/>
        </w:rPr>
        <w:t>第二十</w:t>
      </w:r>
      <w:r>
        <w:rPr>
          <w:rFonts w:hint="eastAsia" w:eastAsia="黑体"/>
          <w:szCs w:val="32"/>
        </w:rPr>
        <w:t>一</w:t>
      </w:r>
      <w:r>
        <w:rPr>
          <w:rFonts w:eastAsia="黑体"/>
          <w:szCs w:val="32"/>
        </w:rPr>
        <w:t>条　</w:t>
      </w:r>
      <w:r>
        <w:rPr>
          <w:rFonts w:eastAsia="仿宋_GB2312"/>
          <w:szCs w:val="32"/>
        </w:rPr>
        <w:t>突发事件发生后，应急救援队伍接受履行应急处置职责的应急指挥机构指挥调度，按照指令参与应急救援行动。应急救援行动结束后，参与行动的队伍及时向调派机构报告任务完成情况。</w:t>
      </w:r>
    </w:p>
    <w:p w14:paraId="7979C1C0">
      <w:pPr>
        <w:pStyle w:val="2"/>
        <w:adjustRightInd w:val="0"/>
        <w:ind w:firstLine="615"/>
        <w:rPr>
          <w:rFonts w:eastAsia="仿宋_GB2312"/>
          <w:szCs w:val="32"/>
        </w:rPr>
      </w:pPr>
      <w:r>
        <w:rPr>
          <w:rFonts w:eastAsia="黑体"/>
          <w:szCs w:val="32"/>
        </w:rPr>
        <w:t>第二十</w:t>
      </w:r>
      <w:r>
        <w:rPr>
          <w:rFonts w:hint="eastAsia" w:eastAsia="黑体"/>
          <w:szCs w:val="32"/>
        </w:rPr>
        <w:t>二</w:t>
      </w:r>
      <w:r>
        <w:rPr>
          <w:rFonts w:eastAsia="黑体"/>
          <w:szCs w:val="32"/>
        </w:rPr>
        <w:t>条　</w:t>
      </w:r>
      <w:r>
        <w:rPr>
          <w:rFonts w:eastAsia="仿宋_GB2312"/>
          <w:szCs w:val="32"/>
        </w:rPr>
        <w:t>市危险化学品事故、抗洪抢险、地震和地质灾害、森林火灾扑救等专业应急救援队伍指挥平台设在市应急指挥部，消防救援指挥平台设在市消防救援总队指挥中心，其他应急救援队伍指挥平台一般设在组建单位具有指挥调度功能的场所。</w:t>
      </w:r>
    </w:p>
    <w:p w14:paraId="0FDFFCD9">
      <w:pPr>
        <w:pStyle w:val="2"/>
        <w:adjustRightInd w:val="0"/>
        <w:ind w:firstLine="615"/>
        <w:rPr>
          <w:rFonts w:eastAsia="仿宋_GB2312"/>
          <w:szCs w:val="32"/>
        </w:rPr>
      </w:pPr>
      <w:r>
        <w:rPr>
          <w:rFonts w:eastAsia="黑体"/>
          <w:szCs w:val="32"/>
        </w:rPr>
        <w:t>第二十</w:t>
      </w:r>
      <w:r>
        <w:rPr>
          <w:rFonts w:hint="eastAsia" w:eastAsia="黑体"/>
          <w:szCs w:val="32"/>
        </w:rPr>
        <w:t>三</w:t>
      </w:r>
      <w:r>
        <w:rPr>
          <w:rFonts w:eastAsia="黑体"/>
          <w:szCs w:val="32"/>
        </w:rPr>
        <w:t>条　</w:t>
      </w:r>
      <w:r>
        <w:rPr>
          <w:rFonts w:eastAsia="仿宋_GB2312"/>
          <w:szCs w:val="32"/>
        </w:rPr>
        <w:t>应急救援队伍</w:t>
      </w:r>
      <w:r>
        <w:rPr>
          <w:rFonts w:hint="eastAsia" w:eastAsia="仿宋_GB2312"/>
          <w:szCs w:val="32"/>
        </w:rPr>
        <w:t>应</w:t>
      </w:r>
      <w:r>
        <w:rPr>
          <w:rFonts w:eastAsia="仿宋_GB2312"/>
          <w:szCs w:val="32"/>
        </w:rPr>
        <w:t>建立健全下列制度：</w:t>
      </w:r>
    </w:p>
    <w:p w14:paraId="2A10E9C4">
      <w:pPr>
        <w:pStyle w:val="2"/>
        <w:adjustRightInd w:val="0"/>
        <w:ind w:firstLine="615"/>
        <w:rPr>
          <w:rFonts w:eastAsia="仿宋_GB2312"/>
          <w:szCs w:val="32"/>
        </w:rPr>
      </w:pPr>
      <w:r>
        <w:rPr>
          <w:rFonts w:eastAsia="仿宋_GB2312"/>
          <w:szCs w:val="32"/>
        </w:rPr>
        <w:t>（一）值班备勤制度。应急救援队伍根据遂行应急救援任务的需要，建立24小时值班值守制度，值班人员应保持在岗在位、通信畅通。根据履行应急处置职责的应急指挥机构</w:t>
      </w:r>
      <w:r>
        <w:rPr>
          <w:rFonts w:hint="eastAsia" w:eastAsia="仿宋_GB2312"/>
          <w:szCs w:val="32"/>
        </w:rPr>
        <w:t>的</w:t>
      </w:r>
      <w:r>
        <w:rPr>
          <w:rFonts w:eastAsia="仿宋_GB2312"/>
          <w:szCs w:val="32"/>
        </w:rPr>
        <w:t>指令、启动应急响应的通知，相应增加值班备勤力量、调整救援力量部署。在汛期、森林防火期、重要节假日、重大活动举办等时期，加强值班备勤和应急救援准备，视情前置救援力量。</w:t>
      </w:r>
    </w:p>
    <w:p w14:paraId="200419E1">
      <w:pPr>
        <w:pStyle w:val="2"/>
        <w:adjustRightInd w:val="0"/>
        <w:ind w:firstLine="615"/>
        <w:rPr>
          <w:rFonts w:eastAsia="仿宋_GB2312"/>
          <w:szCs w:val="32"/>
        </w:rPr>
      </w:pPr>
      <w:r>
        <w:rPr>
          <w:rFonts w:eastAsia="仿宋_GB2312"/>
          <w:sz w:val="30"/>
          <w:szCs w:val="30"/>
        </w:rPr>
        <w:t>（</w:t>
      </w:r>
      <w:r>
        <w:rPr>
          <w:rFonts w:eastAsia="仿宋_GB2312"/>
          <w:szCs w:val="32"/>
        </w:rPr>
        <w:t>二）应急响应制度。应急救援队伍接到履行应急处置职责的应急指挥机构</w:t>
      </w:r>
      <w:r>
        <w:rPr>
          <w:rFonts w:hint="eastAsia" w:eastAsia="仿宋_GB2312"/>
          <w:szCs w:val="32"/>
        </w:rPr>
        <w:t>的</w:t>
      </w:r>
      <w:r>
        <w:rPr>
          <w:rFonts w:eastAsia="仿宋_GB2312"/>
          <w:szCs w:val="32"/>
        </w:rPr>
        <w:t>指令、启动应急响应的通知后，应当按照指令或者通知要求在指定位置集结</w:t>
      </w:r>
      <w:r>
        <w:rPr>
          <w:rFonts w:hint="eastAsia" w:eastAsia="仿宋_GB2312"/>
          <w:szCs w:val="32"/>
        </w:rPr>
        <w:t>，并做好应急救援准备</w:t>
      </w:r>
      <w:r>
        <w:rPr>
          <w:rFonts w:eastAsia="仿宋_GB2312"/>
          <w:szCs w:val="32"/>
        </w:rPr>
        <w:t>。</w:t>
      </w:r>
    </w:p>
    <w:p w14:paraId="3355BB1E">
      <w:pPr>
        <w:pStyle w:val="2"/>
        <w:adjustRightInd w:val="0"/>
        <w:ind w:firstLine="615"/>
        <w:rPr>
          <w:rFonts w:eastAsia="仿宋_GB2312"/>
          <w:szCs w:val="32"/>
        </w:rPr>
      </w:pPr>
      <w:r>
        <w:rPr>
          <w:rFonts w:eastAsia="仿宋_GB2312"/>
          <w:szCs w:val="32"/>
        </w:rPr>
        <w:t>（三）培训演练制度。应急救援队伍应根据应对突发事件类型和自身专业特点，有计划、有重点地组织应急理论学习、体能训练和专业技能培训，定期开展实战训练和拉动演练。专业应急救援队伍、社会应急力量每年至少组织1次实装实兵拉动演练，并做好演练情况记录和效果评估。</w:t>
      </w:r>
    </w:p>
    <w:p w14:paraId="4804F2A6">
      <w:pPr>
        <w:pStyle w:val="2"/>
        <w:adjustRightInd w:val="0"/>
        <w:ind w:firstLine="615"/>
        <w:rPr>
          <w:rFonts w:eastAsia="仿宋_GB2312"/>
          <w:szCs w:val="32"/>
        </w:rPr>
      </w:pPr>
      <w:r>
        <w:rPr>
          <w:rFonts w:eastAsia="仿宋_GB2312"/>
          <w:szCs w:val="32"/>
        </w:rPr>
        <w:t>除上述</w:t>
      </w:r>
      <w:r>
        <w:rPr>
          <w:rFonts w:hint="eastAsia" w:eastAsia="仿宋_GB2312"/>
          <w:szCs w:val="32"/>
        </w:rPr>
        <w:t>三项制度外，专业应急救援队伍还应建立健全人员选配、装备管理等制度。</w:t>
      </w:r>
    </w:p>
    <w:p w14:paraId="57B92285">
      <w:pPr>
        <w:pStyle w:val="2"/>
        <w:adjustRightInd w:val="0"/>
        <w:ind w:firstLine="615"/>
        <w:rPr>
          <w:rFonts w:eastAsia="仿宋_GB2312"/>
          <w:szCs w:val="32"/>
        </w:rPr>
      </w:pPr>
      <w:r>
        <w:rPr>
          <w:rFonts w:hint="eastAsia" w:eastAsia="仿宋_GB2312"/>
          <w:szCs w:val="32"/>
        </w:rPr>
        <w:t>乡镇人民政府、街道办事处组建的专兼职基层应急救援队伍可结合本单位实际，统筹考虑工作需要和队员构成等情况，参照建立相关制度机制。</w:t>
      </w:r>
    </w:p>
    <w:p w14:paraId="4DA9DDBC">
      <w:pPr>
        <w:pStyle w:val="2"/>
        <w:adjustRightInd w:val="0"/>
        <w:ind w:firstLine="615"/>
        <w:rPr>
          <w:rFonts w:eastAsia="仿宋_GB2312"/>
          <w:szCs w:val="32"/>
        </w:rPr>
      </w:pPr>
      <w:r>
        <w:rPr>
          <w:rFonts w:eastAsia="黑体"/>
          <w:szCs w:val="32"/>
        </w:rPr>
        <w:t>第二十</w:t>
      </w:r>
      <w:r>
        <w:rPr>
          <w:rFonts w:hint="eastAsia" w:eastAsia="黑体"/>
          <w:szCs w:val="32"/>
        </w:rPr>
        <w:t>四</w:t>
      </w:r>
      <w:r>
        <w:rPr>
          <w:rFonts w:eastAsia="黑体"/>
          <w:szCs w:val="32"/>
        </w:rPr>
        <w:t>条　</w:t>
      </w:r>
      <w:r>
        <w:rPr>
          <w:rFonts w:eastAsia="仿宋_GB2312"/>
          <w:szCs w:val="32"/>
        </w:rPr>
        <w:t>专业应急救援队伍</w:t>
      </w:r>
      <w:r>
        <w:rPr>
          <w:rFonts w:hint="eastAsia" w:eastAsia="仿宋_GB2312"/>
          <w:szCs w:val="32"/>
        </w:rPr>
        <w:t>应</w:t>
      </w:r>
      <w:r>
        <w:rPr>
          <w:rFonts w:eastAsia="仿宋_GB2312"/>
          <w:szCs w:val="32"/>
        </w:rPr>
        <w:t>履行</w:t>
      </w:r>
      <w:r>
        <w:rPr>
          <w:rFonts w:hint="eastAsia" w:eastAsia="仿宋_GB2312"/>
          <w:szCs w:val="32"/>
        </w:rPr>
        <w:t>下列</w:t>
      </w:r>
      <w:r>
        <w:rPr>
          <w:rFonts w:eastAsia="仿宋_GB2312"/>
          <w:szCs w:val="32"/>
        </w:rPr>
        <w:t>职责：</w:t>
      </w:r>
    </w:p>
    <w:p w14:paraId="69D18D44">
      <w:pPr>
        <w:pStyle w:val="2"/>
        <w:adjustRightInd w:val="0"/>
        <w:ind w:firstLine="615"/>
        <w:rPr>
          <w:rFonts w:eastAsia="仿宋_GB2312"/>
          <w:szCs w:val="32"/>
        </w:rPr>
      </w:pPr>
      <w:r>
        <w:rPr>
          <w:rFonts w:eastAsia="仿宋_GB2312"/>
          <w:szCs w:val="32"/>
        </w:rPr>
        <w:t>（一）制定应急救援预案，常态化开展训练演练；</w:t>
      </w:r>
    </w:p>
    <w:p w14:paraId="2BBAC907">
      <w:pPr>
        <w:pStyle w:val="2"/>
        <w:adjustRightInd w:val="0"/>
        <w:ind w:firstLine="615"/>
        <w:rPr>
          <w:rFonts w:eastAsia="仿宋_GB2312"/>
          <w:szCs w:val="32"/>
        </w:rPr>
      </w:pPr>
      <w:r>
        <w:rPr>
          <w:rFonts w:eastAsia="仿宋_GB2312"/>
          <w:szCs w:val="32"/>
        </w:rPr>
        <w:t>（</w:t>
      </w:r>
      <w:r>
        <w:rPr>
          <w:rFonts w:hint="eastAsia" w:eastAsia="仿宋_GB2312"/>
          <w:szCs w:val="32"/>
        </w:rPr>
        <w:t>二</w:t>
      </w:r>
      <w:r>
        <w:rPr>
          <w:rFonts w:eastAsia="仿宋_GB2312"/>
          <w:szCs w:val="32"/>
        </w:rPr>
        <w:t>）开展本地区、本行业</w:t>
      </w:r>
      <w:r>
        <w:rPr>
          <w:rFonts w:hint="eastAsia" w:eastAsia="仿宋_GB2312"/>
          <w:szCs w:val="32"/>
        </w:rPr>
        <w:t>、本领域</w:t>
      </w:r>
      <w:r>
        <w:rPr>
          <w:rFonts w:eastAsia="仿宋_GB2312"/>
          <w:szCs w:val="32"/>
        </w:rPr>
        <w:t>突发事件抢险救灾、紧急救援、伤员救治等应急处置工作；</w:t>
      </w:r>
    </w:p>
    <w:p w14:paraId="57AEC1A4">
      <w:pPr>
        <w:pStyle w:val="2"/>
        <w:adjustRightInd w:val="0"/>
        <w:ind w:firstLine="615"/>
        <w:rPr>
          <w:rFonts w:eastAsia="仿宋_GB2312"/>
          <w:szCs w:val="32"/>
        </w:rPr>
      </w:pPr>
      <w:r>
        <w:rPr>
          <w:rFonts w:eastAsia="仿宋_GB2312"/>
          <w:szCs w:val="32"/>
        </w:rPr>
        <w:t>（</w:t>
      </w:r>
      <w:r>
        <w:rPr>
          <w:rFonts w:hint="eastAsia" w:eastAsia="仿宋_GB2312"/>
          <w:szCs w:val="32"/>
        </w:rPr>
        <w:t>三</w:t>
      </w:r>
      <w:r>
        <w:rPr>
          <w:rFonts w:eastAsia="仿宋_GB2312"/>
          <w:szCs w:val="32"/>
        </w:rPr>
        <w:t>）定期开展救援装备器材操作使用、维护保养</w:t>
      </w:r>
      <w:r>
        <w:rPr>
          <w:rFonts w:hint="eastAsia" w:eastAsia="仿宋_GB2312"/>
          <w:szCs w:val="32"/>
        </w:rPr>
        <w:t>等</w:t>
      </w:r>
      <w:r>
        <w:rPr>
          <w:rFonts w:eastAsia="仿宋_GB2312"/>
          <w:szCs w:val="32"/>
        </w:rPr>
        <w:t>培训；</w:t>
      </w:r>
    </w:p>
    <w:p w14:paraId="2D37104F">
      <w:pPr>
        <w:pStyle w:val="2"/>
        <w:adjustRightInd w:val="0"/>
        <w:ind w:firstLine="615"/>
        <w:rPr>
          <w:rFonts w:eastAsia="仿宋_GB2312"/>
          <w:szCs w:val="32"/>
        </w:rPr>
      </w:pPr>
      <w:r>
        <w:rPr>
          <w:rFonts w:eastAsia="仿宋_GB2312"/>
          <w:szCs w:val="32"/>
        </w:rPr>
        <w:t>（四）建立健全接报出动、业务培训、科目训练、应急演练、抢险救援等工作台账；</w:t>
      </w:r>
    </w:p>
    <w:p w14:paraId="642C0F8D">
      <w:pPr>
        <w:pStyle w:val="2"/>
        <w:adjustRightInd w:val="0"/>
        <w:ind w:firstLine="615"/>
        <w:rPr>
          <w:rFonts w:eastAsia="仿宋_GB2312"/>
          <w:szCs w:val="32"/>
        </w:rPr>
      </w:pPr>
      <w:r>
        <w:rPr>
          <w:rFonts w:eastAsia="仿宋_GB2312"/>
          <w:szCs w:val="32"/>
        </w:rPr>
        <w:t>（五）承担有关专项应急指挥机构和应急管理</w:t>
      </w:r>
      <w:r>
        <w:rPr>
          <w:rFonts w:hint="eastAsia" w:eastAsia="仿宋_GB2312"/>
          <w:szCs w:val="32"/>
        </w:rPr>
        <w:t>部门</w:t>
      </w:r>
      <w:r>
        <w:rPr>
          <w:rFonts w:eastAsia="仿宋_GB2312"/>
          <w:szCs w:val="32"/>
        </w:rPr>
        <w:t>交办的其他应急救援工作。</w:t>
      </w:r>
    </w:p>
    <w:p w14:paraId="4BC996EB">
      <w:pPr>
        <w:pStyle w:val="2"/>
        <w:adjustRightInd w:val="0"/>
        <w:ind w:firstLine="615"/>
        <w:rPr>
          <w:rFonts w:eastAsia="仿宋_GB2312"/>
          <w:szCs w:val="32"/>
          <w:highlight w:val="yellow"/>
        </w:rPr>
      </w:pPr>
      <w:r>
        <w:rPr>
          <w:rFonts w:eastAsia="黑体"/>
          <w:szCs w:val="32"/>
        </w:rPr>
        <w:t>第二十</w:t>
      </w:r>
      <w:r>
        <w:rPr>
          <w:rFonts w:hint="eastAsia" w:eastAsia="黑体"/>
          <w:szCs w:val="32"/>
        </w:rPr>
        <w:t>五</w:t>
      </w:r>
      <w:r>
        <w:rPr>
          <w:rFonts w:eastAsia="黑体"/>
          <w:szCs w:val="32"/>
        </w:rPr>
        <w:t>条　</w:t>
      </w:r>
      <w:r>
        <w:rPr>
          <w:rFonts w:eastAsia="仿宋_GB2312"/>
          <w:szCs w:val="32"/>
        </w:rPr>
        <w:t>专兼职</w:t>
      </w:r>
      <w:r>
        <w:rPr>
          <w:rFonts w:hint="eastAsia" w:eastAsia="仿宋_GB2312"/>
          <w:szCs w:val="32"/>
        </w:rPr>
        <w:t>基层</w:t>
      </w:r>
      <w:r>
        <w:rPr>
          <w:rFonts w:eastAsia="仿宋_GB2312"/>
          <w:szCs w:val="32"/>
        </w:rPr>
        <w:t>应急救援队伍</w:t>
      </w:r>
      <w:r>
        <w:rPr>
          <w:rFonts w:hint="eastAsia" w:eastAsia="仿宋_GB2312"/>
          <w:szCs w:val="32"/>
        </w:rPr>
        <w:t>应做好下列</w:t>
      </w:r>
      <w:r>
        <w:rPr>
          <w:rFonts w:eastAsia="仿宋_GB2312"/>
          <w:szCs w:val="32"/>
        </w:rPr>
        <w:t>工作：</w:t>
      </w:r>
    </w:p>
    <w:p w14:paraId="34275C05">
      <w:pPr>
        <w:pStyle w:val="2"/>
        <w:adjustRightInd w:val="0"/>
        <w:ind w:firstLine="615"/>
        <w:rPr>
          <w:rFonts w:eastAsia="仿宋_GB2312"/>
          <w:szCs w:val="32"/>
        </w:rPr>
      </w:pPr>
      <w:r>
        <w:rPr>
          <w:rFonts w:eastAsia="仿宋_GB2312"/>
          <w:szCs w:val="32"/>
        </w:rPr>
        <w:t>（一）制定应急救援预案，常态化开展训练演练；</w:t>
      </w:r>
    </w:p>
    <w:p w14:paraId="15BD602F">
      <w:pPr>
        <w:pStyle w:val="2"/>
        <w:adjustRightInd w:val="0"/>
        <w:ind w:firstLine="615"/>
        <w:rPr>
          <w:rFonts w:eastAsia="仿宋_GB2312"/>
          <w:szCs w:val="32"/>
        </w:rPr>
      </w:pPr>
      <w:r>
        <w:rPr>
          <w:rFonts w:eastAsia="仿宋_GB2312"/>
          <w:szCs w:val="32"/>
        </w:rPr>
        <w:t>（二）开展本地区、本单位突发事件紧急避险、人员疏散、控制危险源等先期处置工作，协助专业应急救援队伍开展有关应急处置工作；</w:t>
      </w:r>
    </w:p>
    <w:p w14:paraId="64A524D0">
      <w:pPr>
        <w:pStyle w:val="2"/>
        <w:adjustRightInd w:val="0"/>
        <w:ind w:firstLine="615"/>
        <w:rPr>
          <w:rFonts w:eastAsia="仿宋_GB2312"/>
          <w:szCs w:val="32"/>
        </w:rPr>
      </w:pPr>
      <w:r>
        <w:rPr>
          <w:rFonts w:eastAsia="仿宋_GB2312"/>
          <w:szCs w:val="32"/>
        </w:rPr>
        <w:t>（三）协助做好预警信息传递、灾情收集上报、救灾物资发放等工作；</w:t>
      </w:r>
    </w:p>
    <w:p w14:paraId="3FF85A3C">
      <w:pPr>
        <w:pStyle w:val="2"/>
        <w:adjustRightInd w:val="0"/>
        <w:ind w:firstLine="615"/>
        <w:rPr>
          <w:rFonts w:eastAsia="仿宋_GB2312"/>
          <w:szCs w:val="32"/>
        </w:rPr>
      </w:pPr>
      <w:r>
        <w:rPr>
          <w:rFonts w:eastAsia="仿宋_GB2312"/>
          <w:szCs w:val="32"/>
        </w:rPr>
        <w:t>（四）承担有关专项应急指挥机构和应急管理部门交办的其他应急救援工作。</w:t>
      </w:r>
    </w:p>
    <w:p w14:paraId="2DC1FF67">
      <w:pPr>
        <w:pStyle w:val="2"/>
        <w:adjustRightInd w:val="0"/>
        <w:ind w:firstLine="615"/>
        <w:rPr>
          <w:rFonts w:eastAsia="仿宋_GB2312"/>
          <w:szCs w:val="32"/>
        </w:rPr>
      </w:pPr>
      <w:r>
        <w:rPr>
          <w:rFonts w:eastAsia="黑体"/>
          <w:szCs w:val="32"/>
        </w:rPr>
        <w:t>第二十</w:t>
      </w:r>
      <w:r>
        <w:rPr>
          <w:rFonts w:hint="eastAsia" w:eastAsia="黑体"/>
          <w:szCs w:val="32"/>
        </w:rPr>
        <w:t>六</w:t>
      </w:r>
      <w:r>
        <w:rPr>
          <w:rFonts w:eastAsia="黑体"/>
          <w:szCs w:val="32"/>
        </w:rPr>
        <w:t>条　</w:t>
      </w:r>
      <w:r>
        <w:rPr>
          <w:rFonts w:eastAsia="仿宋_GB2312"/>
          <w:szCs w:val="32"/>
        </w:rPr>
        <w:t>社会应急力量在</w:t>
      </w:r>
      <w:r>
        <w:rPr>
          <w:rFonts w:hint="eastAsia" w:eastAsia="仿宋_GB2312"/>
          <w:szCs w:val="32"/>
        </w:rPr>
        <w:t>市、区</w:t>
      </w:r>
      <w:r>
        <w:rPr>
          <w:rFonts w:eastAsia="仿宋_GB2312"/>
          <w:szCs w:val="32"/>
        </w:rPr>
        <w:t>人民政府</w:t>
      </w:r>
      <w:r>
        <w:rPr>
          <w:rFonts w:hint="eastAsia" w:eastAsia="仿宋_GB2312"/>
          <w:szCs w:val="32"/>
        </w:rPr>
        <w:t>及其</w:t>
      </w:r>
      <w:r>
        <w:rPr>
          <w:rFonts w:eastAsia="仿宋_GB2312"/>
          <w:szCs w:val="32"/>
        </w:rPr>
        <w:t>有关部门组织指导下，</w:t>
      </w:r>
      <w:r>
        <w:rPr>
          <w:rFonts w:hint="eastAsia" w:eastAsia="仿宋_GB2312"/>
          <w:szCs w:val="32"/>
        </w:rPr>
        <w:t>做好下列</w:t>
      </w:r>
      <w:r>
        <w:rPr>
          <w:rFonts w:eastAsia="仿宋_GB2312"/>
          <w:szCs w:val="32"/>
        </w:rPr>
        <w:t>工作：</w:t>
      </w:r>
    </w:p>
    <w:p w14:paraId="637AD976">
      <w:pPr>
        <w:pStyle w:val="2"/>
        <w:adjustRightInd w:val="0"/>
        <w:ind w:firstLine="615"/>
        <w:rPr>
          <w:rFonts w:eastAsia="仿宋_GB2312"/>
          <w:szCs w:val="32"/>
        </w:rPr>
      </w:pPr>
      <w:r>
        <w:rPr>
          <w:rFonts w:eastAsia="仿宋_GB2312"/>
          <w:szCs w:val="32"/>
        </w:rPr>
        <w:t>（一）开展应急知识宣传普及活动和必要的应急演练；</w:t>
      </w:r>
    </w:p>
    <w:p w14:paraId="481542AD">
      <w:pPr>
        <w:pStyle w:val="2"/>
        <w:adjustRightInd w:val="0"/>
        <w:ind w:firstLine="615"/>
        <w:rPr>
          <w:rFonts w:eastAsia="仿宋_GB2312"/>
          <w:szCs w:val="32"/>
        </w:rPr>
      </w:pPr>
      <w:r>
        <w:rPr>
          <w:rFonts w:eastAsia="仿宋_GB2312"/>
          <w:szCs w:val="32"/>
        </w:rPr>
        <w:t>（二）协助做好监测预警、信息传送、防灾避险、紧急疏散、自救互救、物资抢运、心理疏导、创伤修复等工作；</w:t>
      </w:r>
    </w:p>
    <w:p w14:paraId="002F50B1">
      <w:pPr>
        <w:pStyle w:val="2"/>
        <w:adjustRightInd w:val="0"/>
        <w:ind w:firstLine="615"/>
        <w:rPr>
          <w:rFonts w:eastAsia="仿宋_GB2312"/>
          <w:szCs w:val="32"/>
        </w:rPr>
      </w:pPr>
      <w:r>
        <w:rPr>
          <w:rFonts w:eastAsia="仿宋_GB2312"/>
          <w:szCs w:val="32"/>
        </w:rPr>
        <w:t>（三）参加有关专项应急指挥机构和应急管理部门</w:t>
      </w:r>
      <w:r>
        <w:rPr>
          <w:rFonts w:hint="eastAsia" w:eastAsia="仿宋_GB2312"/>
          <w:szCs w:val="32"/>
        </w:rPr>
        <w:t>组织</w:t>
      </w:r>
      <w:r>
        <w:rPr>
          <w:rFonts w:eastAsia="仿宋_GB2312"/>
          <w:szCs w:val="32"/>
        </w:rPr>
        <w:t>的其他应急救援工作。</w:t>
      </w:r>
    </w:p>
    <w:p w14:paraId="28FD4F54">
      <w:pPr>
        <w:pStyle w:val="2"/>
        <w:adjustRightInd w:val="0"/>
        <w:ind w:firstLine="615"/>
        <w:rPr>
          <w:rFonts w:eastAsia="仿宋_GB2312"/>
          <w:szCs w:val="32"/>
        </w:rPr>
      </w:pPr>
      <w:r>
        <w:rPr>
          <w:rFonts w:eastAsia="黑体"/>
          <w:szCs w:val="32"/>
        </w:rPr>
        <w:t>第二十</w:t>
      </w:r>
      <w:r>
        <w:rPr>
          <w:rFonts w:hint="eastAsia" w:eastAsia="黑体"/>
          <w:szCs w:val="32"/>
        </w:rPr>
        <w:t>七</w:t>
      </w:r>
      <w:r>
        <w:rPr>
          <w:rFonts w:eastAsia="黑体"/>
          <w:szCs w:val="32"/>
        </w:rPr>
        <w:t>条　</w:t>
      </w:r>
      <w:r>
        <w:rPr>
          <w:rFonts w:eastAsia="仿宋_GB2312"/>
          <w:szCs w:val="32"/>
        </w:rPr>
        <w:t>专业应急救援队伍、专兼职</w:t>
      </w:r>
      <w:r>
        <w:rPr>
          <w:rFonts w:hint="eastAsia" w:eastAsia="仿宋_GB2312"/>
          <w:szCs w:val="32"/>
        </w:rPr>
        <w:t>基层</w:t>
      </w:r>
      <w:r>
        <w:rPr>
          <w:rFonts w:eastAsia="仿宋_GB2312"/>
          <w:szCs w:val="32"/>
        </w:rPr>
        <w:t>应急救援队伍所在单位，应当按照国家和本市有关规定组织开展应急救援培训。应急救援人员经培训合格后，方可参加应急救援工作。鼓励应急救援人员考取国家应急救援员等应急救援职业资格。</w:t>
      </w:r>
    </w:p>
    <w:p w14:paraId="6DE1D0BE">
      <w:pPr>
        <w:pStyle w:val="2"/>
        <w:adjustRightInd w:val="0"/>
        <w:ind w:firstLine="615"/>
        <w:rPr>
          <w:rFonts w:eastAsia="仿宋_GB2312"/>
          <w:szCs w:val="32"/>
        </w:rPr>
      </w:pPr>
      <w:r>
        <w:rPr>
          <w:rFonts w:eastAsia="黑体"/>
          <w:szCs w:val="32"/>
        </w:rPr>
        <w:t>第</w:t>
      </w:r>
      <w:r>
        <w:rPr>
          <w:rFonts w:hint="eastAsia" w:eastAsia="黑体"/>
          <w:szCs w:val="32"/>
        </w:rPr>
        <w:t>二十八</w:t>
      </w:r>
      <w:r>
        <w:rPr>
          <w:rFonts w:eastAsia="黑体"/>
          <w:szCs w:val="32"/>
        </w:rPr>
        <w:t>条　</w:t>
      </w:r>
      <w:r>
        <w:rPr>
          <w:rFonts w:eastAsia="仿宋_GB2312"/>
          <w:szCs w:val="32"/>
        </w:rPr>
        <w:t>市、区人民政府组织推动各类应急救援队伍开展联合培训、联合训练、联合演练等活动，提高协同应急能力。国家综合性应急救援队伍发挥主力军作用，建立健全与</w:t>
      </w:r>
      <w:r>
        <w:rPr>
          <w:rFonts w:hint="eastAsia" w:eastAsia="仿宋_GB2312"/>
          <w:szCs w:val="32"/>
        </w:rPr>
        <w:t>其他各类</w:t>
      </w:r>
      <w:r>
        <w:rPr>
          <w:rFonts w:eastAsia="仿宋_GB2312"/>
          <w:szCs w:val="32"/>
        </w:rPr>
        <w:t>应急救援队伍联训联演联战机制，通过理论培训、案例教学、岗位练兵、比武竞赛、联合演练等方式，提高应急救援队伍抢险救援能力。</w:t>
      </w:r>
    </w:p>
    <w:p w14:paraId="17587FBD">
      <w:pPr>
        <w:pStyle w:val="2"/>
        <w:adjustRightInd w:val="0"/>
        <w:ind w:firstLine="615"/>
        <w:rPr>
          <w:rFonts w:eastAsia="仿宋_GB2312"/>
          <w:szCs w:val="32"/>
        </w:rPr>
      </w:pPr>
      <w:r>
        <w:rPr>
          <w:rFonts w:eastAsia="黑体"/>
          <w:szCs w:val="32"/>
        </w:rPr>
        <w:t>第</w:t>
      </w:r>
      <w:r>
        <w:rPr>
          <w:rFonts w:hint="eastAsia" w:eastAsia="黑体"/>
          <w:szCs w:val="32"/>
        </w:rPr>
        <w:t>二十九</w:t>
      </w:r>
      <w:r>
        <w:rPr>
          <w:rFonts w:eastAsia="黑体"/>
          <w:szCs w:val="32"/>
        </w:rPr>
        <w:t>条　</w:t>
      </w:r>
      <w:r>
        <w:rPr>
          <w:rFonts w:eastAsia="仿宋_GB2312"/>
          <w:szCs w:val="32"/>
        </w:rPr>
        <w:t>市、区人民政府承担应急救援队伍建设管理职责的部门，应当定期将本行业</w:t>
      </w:r>
      <w:r>
        <w:rPr>
          <w:rFonts w:hint="eastAsia" w:eastAsia="仿宋_GB2312"/>
          <w:szCs w:val="32"/>
        </w:rPr>
        <w:t>、本领域</w:t>
      </w:r>
      <w:r>
        <w:rPr>
          <w:rFonts w:eastAsia="仿宋_GB2312"/>
          <w:szCs w:val="32"/>
        </w:rPr>
        <w:t>应急救援队伍和应急救援专业人才库的建立和调整情况报送本级人民政府，抄送</w:t>
      </w:r>
      <w:r>
        <w:rPr>
          <w:rFonts w:hint="eastAsia" w:eastAsia="仿宋_GB2312"/>
          <w:szCs w:val="32"/>
        </w:rPr>
        <w:t>同</w:t>
      </w:r>
      <w:r>
        <w:rPr>
          <w:rFonts w:eastAsia="仿宋_GB2312"/>
          <w:szCs w:val="32"/>
        </w:rPr>
        <w:t>级应急管理部门，并依法公开相关信息。</w:t>
      </w:r>
    </w:p>
    <w:p w14:paraId="533FA21B">
      <w:pPr>
        <w:pStyle w:val="2"/>
        <w:adjustRightInd w:val="0"/>
        <w:ind w:firstLine="615"/>
        <w:rPr>
          <w:rFonts w:eastAsia="仿宋_GB2312"/>
          <w:szCs w:val="32"/>
        </w:rPr>
      </w:pPr>
    </w:p>
    <w:p w14:paraId="28A08AE2">
      <w:pPr>
        <w:pStyle w:val="2"/>
        <w:adjustRightInd w:val="0"/>
        <w:jc w:val="center"/>
        <w:rPr>
          <w:rFonts w:eastAsia="黑体"/>
          <w:szCs w:val="32"/>
        </w:rPr>
      </w:pPr>
      <w:r>
        <w:rPr>
          <w:rFonts w:eastAsia="黑体"/>
          <w:szCs w:val="32"/>
        </w:rPr>
        <w:t>第五章　队伍保障</w:t>
      </w:r>
    </w:p>
    <w:p w14:paraId="2B60F809">
      <w:pPr>
        <w:pStyle w:val="8"/>
        <w:widowControl/>
        <w:autoSpaceDE w:val="0"/>
        <w:adjustRightInd w:val="0"/>
        <w:spacing w:before="0" w:beforeAutospacing="0" w:after="0" w:afterAutospacing="0"/>
        <w:ind w:firstLine="640"/>
        <w:jc w:val="both"/>
        <w:rPr>
          <w:rFonts w:hint="eastAsia" w:ascii="方正仿宋_GBK" w:hAnsi="方正仿宋_GBK" w:eastAsia="方正仿宋_GBK" w:cs="方正仿宋_GBK"/>
          <w:kern w:val="2"/>
          <w:sz w:val="32"/>
          <w:szCs w:val="32"/>
        </w:rPr>
      </w:pPr>
    </w:p>
    <w:p w14:paraId="239C56AB">
      <w:pPr>
        <w:pStyle w:val="8"/>
        <w:widowControl/>
        <w:autoSpaceDE w:val="0"/>
        <w:adjustRightInd w:val="0"/>
        <w:spacing w:before="0" w:beforeAutospacing="0" w:after="0" w:afterAutospacing="0"/>
        <w:ind w:firstLine="640"/>
        <w:jc w:val="both"/>
        <w:rPr>
          <w:rFonts w:eastAsia="仿宋_GB2312"/>
          <w:sz w:val="32"/>
          <w:szCs w:val="32"/>
        </w:rPr>
      </w:pPr>
      <w:r>
        <w:rPr>
          <w:rFonts w:eastAsia="黑体"/>
          <w:kern w:val="2"/>
          <w:sz w:val="32"/>
          <w:szCs w:val="32"/>
        </w:rPr>
        <w:t>第三十条</w:t>
      </w:r>
      <w:r>
        <w:rPr>
          <w:rFonts w:eastAsia="黑体"/>
          <w:szCs w:val="32"/>
        </w:rPr>
        <w:t>　</w:t>
      </w:r>
      <w:r>
        <w:rPr>
          <w:rFonts w:eastAsia="仿宋_GB2312"/>
          <w:sz w:val="32"/>
          <w:szCs w:val="32"/>
        </w:rPr>
        <w:t>市、区人民政府应当将应急救援队伍建设纳入应急管理、防灾减灾救灾等专项规划，加强对应急救援队伍建设管理工作的</w:t>
      </w:r>
      <w:r>
        <w:rPr>
          <w:rFonts w:hint="eastAsia" w:eastAsia="仿宋_GB2312"/>
          <w:sz w:val="32"/>
          <w:szCs w:val="32"/>
        </w:rPr>
        <w:t>统筹指导</w:t>
      </w:r>
      <w:r>
        <w:rPr>
          <w:rFonts w:eastAsia="仿宋_GB2312"/>
          <w:sz w:val="32"/>
          <w:szCs w:val="32"/>
        </w:rPr>
        <w:t>和支持保障，科学确定各级各类应急救援队伍的发展目标和建设规模。</w:t>
      </w:r>
    </w:p>
    <w:p w14:paraId="04A4E94F">
      <w:pPr>
        <w:pStyle w:val="8"/>
        <w:widowControl/>
        <w:autoSpaceDE w:val="0"/>
        <w:adjustRightInd w:val="0"/>
        <w:spacing w:before="0" w:beforeAutospacing="0" w:after="0" w:afterAutospacing="0"/>
        <w:ind w:firstLine="640"/>
        <w:jc w:val="both"/>
        <w:rPr>
          <w:rFonts w:eastAsia="仿宋_GB2312"/>
          <w:sz w:val="32"/>
          <w:szCs w:val="32"/>
          <w:shd w:val="clear" w:color="auto" w:fill="FFFFFF"/>
        </w:rPr>
      </w:pPr>
      <w:r>
        <w:rPr>
          <w:rFonts w:eastAsia="黑体"/>
          <w:kern w:val="2"/>
          <w:sz w:val="32"/>
          <w:szCs w:val="32"/>
        </w:rPr>
        <w:t>第三十</w:t>
      </w:r>
      <w:r>
        <w:rPr>
          <w:rFonts w:hint="eastAsia" w:eastAsia="黑体"/>
          <w:kern w:val="2"/>
          <w:sz w:val="32"/>
          <w:szCs w:val="32"/>
        </w:rPr>
        <w:t>一</w:t>
      </w:r>
      <w:r>
        <w:rPr>
          <w:rFonts w:eastAsia="黑体"/>
          <w:kern w:val="2"/>
          <w:sz w:val="32"/>
          <w:szCs w:val="32"/>
        </w:rPr>
        <w:t>条</w:t>
      </w:r>
      <w:r>
        <w:rPr>
          <w:rFonts w:eastAsia="黑体"/>
          <w:szCs w:val="32"/>
        </w:rPr>
        <w:t>　</w:t>
      </w:r>
      <w:r>
        <w:rPr>
          <w:rFonts w:eastAsia="仿宋_GB2312"/>
          <w:kern w:val="2"/>
          <w:sz w:val="32"/>
          <w:szCs w:val="32"/>
        </w:rPr>
        <w:t>按照事权和支出责任相适应</w:t>
      </w:r>
      <w:r>
        <w:rPr>
          <w:rFonts w:hint="eastAsia" w:eastAsia="仿宋_GB2312"/>
          <w:kern w:val="2"/>
          <w:sz w:val="32"/>
          <w:szCs w:val="32"/>
        </w:rPr>
        <w:t>的</w:t>
      </w:r>
      <w:r>
        <w:rPr>
          <w:rFonts w:eastAsia="仿宋_GB2312"/>
          <w:kern w:val="2"/>
          <w:sz w:val="32"/>
          <w:szCs w:val="32"/>
        </w:rPr>
        <w:t>原则，将</w:t>
      </w:r>
      <w:r>
        <w:rPr>
          <w:rFonts w:eastAsia="仿宋_GB2312"/>
          <w:sz w:val="32"/>
          <w:szCs w:val="32"/>
        </w:rPr>
        <w:t>应急救援队伍根据命令、指令和规定</w:t>
      </w:r>
      <w:r>
        <w:rPr>
          <w:rFonts w:eastAsia="仿宋_GB2312"/>
          <w:sz w:val="32"/>
          <w:szCs w:val="32"/>
          <w:shd w:val="clear" w:color="auto" w:fill="FFFFFF"/>
        </w:rPr>
        <w:t>参加应急演练、分类分级测评等工作所需资金，纳入本级政府财政预算，完善多元经费保障</w:t>
      </w:r>
      <w:r>
        <w:rPr>
          <w:rFonts w:hint="eastAsia" w:eastAsia="仿宋_GB2312"/>
          <w:sz w:val="32"/>
          <w:szCs w:val="32"/>
          <w:shd w:val="clear" w:color="auto" w:fill="FFFFFF"/>
        </w:rPr>
        <w:t>机制</w:t>
      </w:r>
      <w:r>
        <w:rPr>
          <w:rFonts w:eastAsia="仿宋_GB2312"/>
          <w:sz w:val="32"/>
          <w:szCs w:val="32"/>
          <w:shd w:val="clear" w:color="auto" w:fill="FFFFFF"/>
        </w:rPr>
        <w:t>。</w:t>
      </w:r>
    </w:p>
    <w:p w14:paraId="7BF8021E">
      <w:pPr>
        <w:pStyle w:val="8"/>
        <w:widowControl/>
        <w:autoSpaceDE w:val="0"/>
        <w:adjustRightInd w:val="0"/>
        <w:spacing w:before="0" w:beforeAutospacing="0" w:after="0" w:afterAutospacing="0"/>
        <w:ind w:firstLine="640"/>
        <w:jc w:val="both"/>
        <w:rPr>
          <w:rFonts w:eastAsia="仿宋_GB2312"/>
          <w:szCs w:val="32"/>
        </w:rPr>
      </w:pPr>
      <w:r>
        <w:rPr>
          <w:rFonts w:eastAsia="黑体"/>
          <w:kern w:val="2"/>
          <w:sz w:val="32"/>
          <w:szCs w:val="32"/>
        </w:rPr>
        <w:t>第三十</w:t>
      </w:r>
      <w:r>
        <w:rPr>
          <w:rFonts w:hint="eastAsia" w:eastAsia="黑体"/>
          <w:kern w:val="2"/>
          <w:sz w:val="32"/>
          <w:szCs w:val="32"/>
        </w:rPr>
        <w:t>二</w:t>
      </w:r>
      <w:r>
        <w:rPr>
          <w:rFonts w:eastAsia="黑体"/>
          <w:kern w:val="2"/>
          <w:sz w:val="32"/>
          <w:szCs w:val="32"/>
        </w:rPr>
        <w:t>条</w:t>
      </w:r>
      <w:r>
        <w:rPr>
          <w:rFonts w:eastAsia="黑体"/>
          <w:szCs w:val="32"/>
        </w:rPr>
        <w:t>　</w:t>
      </w:r>
      <w:r>
        <w:rPr>
          <w:rFonts w:eastAsia="仿宋_GB2312"/>
          <w:sz w:val="32"/>
          <w:szCs w:val="32"/>
        </w:rPr>
        <w:t>应急救援队伍参加自然灾害抢险救援行动所耗费用，按照国家和本市自然灾害救灾资金有关规定予以补助。参加生产安全事故抢险救援任务所耗费用，依规由事故责任单位承担；事故责任单位无力承担的，由履行应急处置职责的应急指挥机构协调有关</w:t>
      </w:r>
      <w:r>
        <w:rPr>
          <w:rFonts w:hint="eastAsia" w:eastAsia="仿宋_GB2312"/>
          <w:sz w:val="32"/>
          <w:szCs w:val="32"/>
        </w:rPr>
        <w:t>属地</w:t>
      </w:r>
      <w:r>
        <w:rPr>
          <w:rFonts w:eastAsia="仿宋_GB2312"/>
          <w:sz w:val="32"/>
          <w:szCs w:val="32"/>
        </w:rPr>
        <w:t>人民政府解决。</w:t>
      </w:r>
    </w:p>
    <w:p w14:paraId="63DC3B39">
      <w:pPr>
        <w:pStyle w:val="2"/>
        <w:adjustRightInd w:val="0"/>
        <w:ind w:firstLine="615"/>
        <w:rPr>
          <w:rFonts w:eastAsia="仿宋_GB2312"/>
          <w:szCs w:val="32"/>
        </w:rPr>
      </w:pPr>
      <w:r>
        <w:rPr>
          <w:rFonts w:eastAsia="黑体"/>
          <w:szCs w:val="32"/>
        </w:rPr>
        <w:t>第三十</w:t>
      </w:r>
      <w:r>
        <w:rPr>
          <w:rFonts w:hint="eastAsia" w:eastAsia="黑体"/>
          <w:szCs w:val="32"/>
        </w:rPr>
        <w:t>三</w:t>
      </w:r>
      <w:r>
        <w:rPr>
          <w:rFonts w:eastAsia="黑体"/>
          <w:szCs w:val="32"/>
        </w:rPr>
        <w:t>条　</w:t>
      </w:r>
      <w:r>
        <w:rPr>
          <w:rFonts w:eastAsia="仿宋_GB2312"/>
          <w:szCs w:val="32"/>
        </w:rPr>
        <w:t>应急救援队伍所在单位按照国家相关标准和要求，根据遂行应急救援任务的需要，推动落实应急救援队伍配备完善先进适用的应急救援装备器材，采取救援补偿、政府补助、单位自筹、社会捐赠等多种方式，加强应急救援装备建设。</w:t>
      </w:r>
    </w:p>
    <w:p w14:paraId="1B660753">
      <w:pPr>
        <w:pStyle w:val="2"/>
        <w:adjustRightInd w:val="0"/>
        <w:ind w:firstLine="615"/>
        <w:rPr>
          <w:rFonts w:eastAsia="仿宋_GB2312"/>
          <w:szCs w:val="32"/>
        </w:rPr>
      </w:pPr>
      <w:r>
        <w:rPr>
          <w:rFonts w:eastAsia="黑体"/>
          <w:szCs w:val="32"/>
        </w:rPr>
        <w:t>第三十</w:t>
      </w:r>
      <w:r>
        <w:rPr>
          <w:rFonts w:hint="eastAsia" w:eastAsia="黑体"/>
          <w:szCs w:val="32"/>
        </w:rPr>
        <w:t>四</w:t>
      </w:r>
      <w:r>
        <w:rPr>
          <w:rFonts w:eastAsia="黑体"/>
          <w:szCs w:val="32"/>
        </w:rPr>
        <w:t>条　</w:t>
      </w:r>
      <w:r>
        <w:rPr>
          <w:rFonts w:eastAsia="仿宋_GB2312"/>
          <w:szCs w:val="32"/>
        </w:rPr>
        <w:t>应急救援队伍所在单位应当依法</w:t>
      </w:r>
      <w:r>
        <w:rPr>
          <w:rFonts w:hint="eastAsia" w:eastAsia="仿宋_GB2312"/>
          <w:szCs w:val="32"/>
        </w:rPr>
        <w:t>为应急救援人员</w:t>
      </w:r>
      <w:r>
        <w:rPr>
          <w:rFonts w:eastAsia="仿宋_GB2312"/>
          <w:szCs w:val="32"/>
        </w:rPr>
        <w:t>购买人身意外伤害保险，配备必要的防护装备和器材。</w:t>
      </w:r>
    </w:p>
    <w:p w14:paraId="6F03990D">
      <w:pPr>
        <w:pStyle w:val="2"/>
        <w:adjustRightInd w:val="0"/>
        <w:ind w:firstLine="615"/>
        <w:rPr>
          <w:rFonts w:eastAsia="仿宋_GB2312"/>
          <w:szCs w:val="32"/>
        </w:rPr>
      </w:pPr>
      <w:r>
        <w:rPr>
          <w:rFonts w:eastAsia="黑体"/>
          <w:szCs w:val="32"/>
        </w:rPr>
        <w:t>第三十</w:t>
      </w:r>
      <w:r>
        <w:rPr>
          <w:rFonts w:hint="eastAsia" w:eastAsia="黑体"/>
          <w:szCs w:val="32"/>
        </w:rPr>
        <w:t>五</w:t>
      </w:r>
      <w:r>
        <w:rPr>
          <w:rFonts w:eastAsia="黑体"/>
          <w:szCs w:val="32"/>
        </w:rPr>
        <w:t>条　</w:t>
      </w:r>
      <w:r>
        <w:rPr>
          <w:rFonts w:eastAsia="仿宋_GB2312"/>
          <w:szCs w:val="32"/>
        </w:rPr>
        <w:t>应急救援人员根据命令、指令参加应急救援工作期间，其在本单位的工资福利不变，并按规定享受医疗、工伤、抚恤、特殊津贴等待遇。</w:t>
      </w:r>
    </w:p>
    <w:p w14:paraId="0A3B9886">
      <w:pPr>
        <w:pStyle w:val="2"/>
        <w:adjustRightInd w:val="0"/>
        <w:ind w:firstLine="615"/>
        <w:rPr>
          <w:rFonts w:eastAsia="仿宋_GB2312"/>
          <w:szCs w:val="32"/>
        </w:rPr>
      </w:pPr>
      <w:r>
        <w:rPr>
          <w:rFonts w:eastAsia="黑体"/>
          <w:szCs w:val="32"/>
        </w:rPr>
        <w:t>第三十</w:t>
      </w:r>
      <w:r>
        <w:rPr>
          <w:rFonts w:hint="eastAsia" w:eastAsia="黑体"/>
          <w:szCs w:val="32"/>
        </w:rPr>
        <w:t>六</w:t>
      </w:r>
      <w:r>
        <w:rPr>
          <w:rFonts w:eastAsia="黑体"/>
          <w:szCs w:val="32"/>
        </w:rPr>
        <w:t>条　</w:t>
      </w:r>
      <w:r>
        <w:rPr>
          <w:rFonts w:eastAsia="仿宋_GB2312"/>
          <w:szCs w:val="32"/>
        </w:rPr>
        <w:t>市相关部门根据国家和本市应急救援基地建设规划，推动建立功能齐全、配套完善、设施先进、资源共享的应急救援基地，加强应急救援队伍培训场地设施保障。</w:t>
      </w:r>
    </w:p>
    <w:p w14:paraId="5AF60847">
      <w:pPr>
        <w:pStyle w:val="2"/>
        <w:adjustRightInd w:val="0"/>
        <w:ind w:firstLine="615"/>
        <w:rPr>
          <w:rFonts w:eastAsia="仿宋_GB2312"/>
          <w:szCs w:val="32"/>
        </w:rPr>
      </w:pPr>
      <w:r>
        <w:rPr>
          <w:rFonts w:eastAsia="黑体"/>
          <w:szCs w:val="32"/>
        </w:rPr>
        <w:t>第三十</w:t>
      </w:r>
      <w:r>
        <w:rPr>
          <w:rFonts w:hint="eastAsia" w:eastAsia="黑体"/>
          <w:szCs w:val="32"/>
        </w:rPr>
        <w:t>七</w:t>
      </w:r>
      <w:r>
        <w:rPr>
          <w:rFonts w:eastAsia="黑体"/>
          <w:szCs w:val="32"/>
        </w:rPr>
        <w:t>条　</w:t>
      </w:r>
      <w:r>
        <w:rPr>
          <w:rFonts w:eastAsia="仿宋_GB2312"/>
          <w:szCs w:val="32"/>
        </w:rPr>
        <w:t>市应急管理局会同市公安局、市交通运输委等部门，建立健全抢险救援免费快速通行协同保障机制，依法落实应急救援车辆通行政策。铁路、民航等运输行业在高铁站、机场等场所设立应急救援人员优先通行通道。</w:t>
      </w:r>
    </w:p>
    <w:p w14:paraId="3ADD81C6">
      <w:pPr>
        <w:pStyle w:val="2"/>
        <w:adjustRightInd w:val="0"/>
        <w:ind w:firstLine="615"/>
        <w:rPr>
          <w:rFonts w:eastAsia="仿宋_GB2312"/>
          <w:szCs w:val="32"/>
        </w:rPr>
      </w:pPr>
      <w:r>
        <w:rPr>
          <w:rFonts w:eastAsia="黑体"/>
          <w:szCs w:val="32"/>
        </w:rPr>
        <w:t>第</w:t>
      </w:r>
      <w:r>
        <w:rPr>
          <w:rFonts w:hint="eastAsia" w:eastAsia="黑体"/>
          <w:szCs w:val="32"/>
        </w:rPr>
        <w:t>三十八</w:t>
      </w:r>
      <w:r>
        <w:rPr>
          <w:rFonts w:eastAsia="黑体"/>
          <w:szCs w:val="32"/>
        </w:rPr>
        <w:t>条　</w:t>
      </w:r>
      <w:r>
        <w:rPr>
          <w:rFonts w:eastAsia="仿宋_GB2312"/>
          <w:szCs w:val="32"/>
        </w:rPr>
        <w:t>市应急管理局、市卫生健康委会同有关部门探索建立应急救援人员因公受伤救治绿色通道。</w:t>
      </w:r>
    </w:p>
    <w:p w14:paraId="64338C17">
      <w:pPr>
        <w:widowControl/>
        <w:adjustRightInd w:val="0"/>
        <w:ind w:firstLine="624" w:firstLineChars="200"/>
        <w:rPr>
          <w:rFonts w:eastAsia="仿宋_GB2312"/>
          <w:sz w:val="32"/>
          <w:szCs w:val="32"/>
        </w:rPr>
      </w:pPr>
      <w:r>
        <w:rPr>
          <w:rFonts w:eastAsia="黑体"/>
          <w:sz w:val="32"/>
          <w:szCs w:val="32"/>
        </w:rPr>
        <w:t>第</w:t>
      </w:r>
      <w:r>
        <w:rPr>
          <w:rFonts w:hint="eastAsia" w:eastAsia="黑体"/>
          <w:sz w:val="32"/>
          <w:szCs w:val="32"/>
        </w:rPr>
        <w:t>三十九</w:t>
      </w:r>
      <w:r>
        <w:rPr>
          <w:rFonts w:eastAsia="黑体"/>
          <w:sz w:val="32"/>
          <w:szCs w:val="32"/>
        </w:rPr>
        <w:t>条</w:t>
      </w:r>
      <w:r>
        <w:rPr>
          <w:rFonts w:eastAsia="黑体"/>
          <w:szCs w:val="32"/>
        </w:rPr>
        <w:t>　</w:t>
      </w:r>
      <w:r>
        <w:rPr>
          <w:rFonts w:eastAsia="仿宋_GB2312"/>
          <w:sz w:val="32"/>
          <w:szCs w:val="32"/>
        </w:rPr>
        <w:t>项目审批部门、政府采购监督管理机构依法依规对应急救援队伍组建单位的应急物资、应急装备等项目审批、招标采购开辟绿色通道。市、区税务机关对应急救援队伍组建单位购买应急救援装备、车辆落实相关购置税减免政策。</w:t>
      </w:r>
    </w:p>
    <w:p w14:paraId="61A70C51">
      <w:pPr>
        <w:pStyle w:val="2"/>
        <w:adjustRightInd w:val="0"/>
        <w:ind w:firstLine="615"/>
        <w:rPr>
          <w:rFonts w:eastAsia="仿宋_GB2312"/>
          <w:szCs w:val="32"/>
        </w:rPr>
      </w:pPr>
      <w:r>
        <w:rPr>
          <w:rFonts w:eastAsia="黑体"/>
          <w:szCs w:val="32"/>
        </w:rPr>
        <w:t>第四十条　</w:t>
      </w:r>
      <w:r>
        <w:rPr>
          <w:rFonts w:eastAsia="仿宋_GB2312"/>
          <w:szCs w:val="32"/>
        </w:rPr>
        <w:t>事发区人民政府要为应急救援人员提供必要的后勤保障，组织辖区相关单位协助开展应急救援。</w:t>
      </w:r>
    </w:p>
    <w:p w14:paraId="12390C66">
      <w:pPr>
        <w:pStyle w:val="2"/>
        <w:adjustRightInd w:val="0"/>
        <w:ind w:firstLine="615"/>
        <w:rPr>
          <w:rFonts w:eastAsia="仿宋_GB2312"/>
          <w:szCs w:val="32"/>
        </w:rPr>
      </w:pPr>
      <w:r>
        <w:rPr>
          <w:rFonts w:eastAsia="黑体"/>
          <w:szCs w:val="32"/>
        </w:rPr>
        <w:t>第四十</w:t>
      </w:r>
      <w:r>
        <w:rPr>
          <w:rFonts w:hint="eastAsia" w:eastAsia="黑体"/>
          <w:szCs w:val="32"/>
        </w:rPr>
        <w:t>一</w:t>
      </w:r>
      <w:r>
        <w:rPr>
          <w:rFonts w:eastAsia="黑体"/>
          <w:szCs w:val="32"/>
        </w:rPr>
        <w:t>条　</w:t>
      </w:r>
      <w:r>
        <w:rPr>
          <w:rFonts w:eastAsia="仿宋_GB2312"/>
          <w:szCs w:val="32"/>
        </w:rPr>
        <w:t>市、区人民政府对在应急救援工作中作出突出贡献的单位和个人，按照国家和本市有关规定给予表彰或者奖励，对在应急救援工作中伤亡的人员依法给予抚恤或者评定为烈士。</w:t>
      </w:r>
    </w:p>
    <w:p w14:paraId="261DE821">
      <w:pPr>
        <w:adjustRightInd w:val="0"/>
        <w:ind w:firstLine="640"/>
        <w:rPr>
          <w:rFonts w:eastAsia="仿宋_GB2312"/>
          <w:sz w:val="32"/>
          <w:szCs w:val="32"/>
        </w:rPr>
      </w:pPr>
      <w:r>
        <w:rPr>
          <w:rFonts w:eastAsia="黑体"/>
          <w:sz w:val="32"/>
          <w:szCs w:val="32"/>
        </w:rPr>
        <w:t>第四十</w:t>
      </w:r>
      <w:r>
        <w:rPr>
          <w:rFonts w:hint="eastAsia" w:eastAsia="黑体"/>
          <w:sz w:val="32"/>
          <w:szCs w:val="32"/>
        </w:rPr>
        <w:t>二</w:t>
      </w:r>
      <w:r>
        <w:rPr>
          <w:rFonts w:eastAsia="黑体"/>
          <w:sz w:val="32"/>
          <w:szCs w:val="32"/>
        </w:rPr>
        <w:t>条</w:t>
      </w:r>
      <w:r>
        <w:rPr>
          <w:rFonts w:eastAsia="黑体"/>
          <w:szCs w:val="32"/>
        </w:rPr>
        <w:t>　</w:t>
      </w:r>
      <w:r>
        <w:rPr>
          <w:rFonts w:eastAsia="仿宋_GB2312"/>
          <w:sz w:val="32"/>
          <w:szCs w:val="32"/>
        </w:rPr>
        <w:t>应急救援队伍应当服从履行应急处置职责的应急指挥机构统一调度。对在应急救援行动中不服从管理调度、编造传播虚假信息造成严重后果的队伍和个人</w:t>
      </w:r>
      <w:r>
        <w:rPr>
          <w:rFonts w:eastAsia="仿宋_GB2312"/>
          <w:sz w:val="32"/>
          <w:szCs w:val="32"/>
          <w:lang w:val="en"/>
        </w:rPr>
        <w:t>，</w:t>
      </w:r>
      <w:r>
        <w:rPr>
          <w:rFonts w:eastAsia="仿宋_GB2312"/>
          <w:sz w:val="32"/>
          <w:szCs w:val="32"/>
        </w:rPr>
        <w:t>依法依规给予相应处理。</w:t>
      </w:r>
    </w:p>
    <w:p w14:paraId="63D5F26B">
      <w:pPr>
        <w:adjustRightInd w:val="0"/>
        <w:ind w:firstLine="640"/>
        <w:rPr>
          <w:rFonts w:hint="eastAsia" w:ascii="方正仿宋_GBK" w:hAnsi="方正仿宋_GBK" w:eastAsia="方正仿宋_GBK" w:cs="方正仿宋_GBK"/>
          <w:sz w:val="32"/>
          <w:szCs w:val="32"/>
        </w:rPr>
      </w:pPr>
    </w:p>
    <w:p w14:paraId="40B1F5A8">
      <w:pPr>
        <w:pStyle w:val="2"/>
        <w:adjustRightInd w:val="0"/>
        <w:jc w:val="center"/>
        <w:rPr>
          <w:rFonts w:eastAsia="黑体"/>
          <w:szCs w:val="32"/>
        </w:rPr>
      </w:pPr>
      <w:r>
        <w:rPr>
          <w:rFonts w:eastAsia="黑体"/>
          <w:szCs w:val="32"/>
        </w:rPr>
        <w:t>第六章　附则</w:t>
      </w:r>
    </w:p>
    <w:p w14:paraId="2B3DC6C1">
      <w:pPr>
        <w:pStyle w:val="2"/>
        <w:rPr>
          <w:rFonts w:eastAsia="仿宋_GB2312"/>
          <w:szCs w:val="32"/>
        </w:rPr>
      </w:pPr>
    </w:p>
    <w:p w14:paraId="279ABBBD">
      <w:pPr>
        <w:pStyle w:val="2"/>
        <w:adjustRightInd w:val="0"/>
        <w:ind w:firstLine="612"/>
        <w:rPr>
          <w:rFonts w:eastAsia="仿宋_GB2312"/>
          <w:szCs w:val="32"/>
        </w:rPr>
      </w:pPr>
      <w:r>
        <w:rPr>
          <w:rFonts w:eastAsia="黑体"/>
          <w:szCs w:val="32"/>
        </w:rPr>
        <w:t>第四十</w:t>
      </w:r>
      <w:r>
        <w:rPr>
          <w:rFonts w:hint="eastAsia" w:eastAsia="黑体"/>
          <w:szCs w:val="32"/>
        </w:rPr>
        <w:t>三</w:t>
      </w:r>
      <w:r>
        <w:rPr>
          <w:rFonts w:eastAsia="黑体"/>
          <w:szCs w:val="32"/>
        </w:rPr>
        <w:t>条　</w:t>
      </w:r>
      <w:r>
        <w:rPr>
          <w:rFonts w:eastAsia="仿宋_GB2312"/>
          <w:szCs w:val="32"/>
        </w:rPr>
        <w:t>各区、各部门</w:t>
      </w:r>
      <w:r>
        <w:rPr>
          <w:rFonts w:hint="eastAsia" w:eastAsia="仿宋_GB2312"/>
          <w:szCs w:val="32"/>
        </w:rPr>
        <w:t>可</w:t>
      </w:r>
      <w:r>
        <w:rPr>
          <w:rFonts w:eastAsia="仿宋_GB2312"/>
          <w:szCs w:val="32"/>
        </w:rPr>
        <w:t>结合本办法制定本区、本部门实施细则。</w:t>
      </w:r>
    </w:p>
    <w:p w14:paraId="180AB43D">
      <w:pPr>
        <w:pStyle w:val="2"/>
        <w:adjustRightInd w:val="0"/>
        <w:ind w:firstLine="612"/>
        <w:rPr>
          <w:rFonts w:eastAsia="仿宋_GB2312"/>
          <w:szCs w:val="32"/>
        </w:rPr>
      </w:pPr>
      <w:r>
        <w:rPr>
          <w:rFonts w:eastAsia="黑体"/>
          <w:szCs w:val="32"/>
        </w:rPr>
        <w:t>第四十</w:t>
      </w:r>
      <w:r>
        <w:rPr>
          <w:rFonts w:hint="eastAsia" w:eastAsia="黑体"/>
          <w:szCs w:val="32"/>
        </w:rPr>
        <w:t>四</w:t>
      </w:r>
      <w:r>
        <w:rPr>
          <w:rFonts w:eastAsia="黑体"/>
          <w:szCs w:val="32"/>
        </w:rPr>
        <w:t>条　</w:t>
      </w:r>
      <w:r>
        <w:rPr>
          <w:rFonts w:eastAsia="仿宋_GB2312"/>
          <w:szCs w:val="32"/>
        </w:rPr>
        <w:t>本办法解释工作由市应急管理局承担</w:t>
      </w:r>
      <w:r>
        <w:rPr>
          <w:rFonts w:hint="eastAsia" w:eastAsia="仿宋_GB2312"/>
          <w:szCs w:val="32"/>
        </w:rPr>
        <w:t>。</w:t>
      </w:r>
    </w:p>
    <w:p w14:paraId="45B078EA">
      <w:pPr>
        <w:pStyle w:val="2"/>
        <w:adjustRightInd w:val="0"/>
        <w:ind w:firstLine="612"/>
        <w:rPr>
          <w:rFonts w:eastAsia="仿宋_GB2312"/>
          <w:szCs w:val="32"/>
        </w:rPr>
      </w:pPr>
      <w:r>
        <w:rPr>
          <w:rFonts w:eastAsia="黑体"/>
          <w:szCs w:val="32"/>
        </w:rPr>
        <w:t>第四十</w:t>
      </w:r>
      <w:r>
        <w:rPr>
          <w:rFonts w:hint="eastAsia" w:eastAsia="黑体"/>
          <w:szCs w:val="32"/>
        </w:rPr>
        <w:t>五</w:t>
      </w:r>
      <w:r>
        <w:rPr>
          <w:rFonts w:eastAsia="黑体"/>
          <w:szCs w:val="32"/>
        </w:rPr>
        <w:t>条　</w:t>
      </w:r>
      <w:r>
        <w:rPr>
          <w:rFonts w:eastAsia="仿宋_GB2312"/>
          <w:szCs w:val="32"/>
        </w:rPr>
        <w:t>本办法自印发之日起施行。</w:t>
      </w:r>
    </w:p>
    <w:p w14:paraId="35979805">
      <w:pPr>
        <w:pStyle w:val="2"/>
        <w:rPr>
          <w:rFonts w:eastAsia="仿宋_GB2312"/>
          <w:szCs w:val="32"/>
        </w:rPr>
      </w:pPr>
      <w:bookmarkStart w:id="0" w:name="_GoBack"/>
      <w:bookmarkEnd w:id="0"/>
    </w:p>
    <w:p w14:paraId="709B4401">
      <w:pPr>
        <w:pStyle w:val="14"/>
        <w:ind w:left="0" w:leftChars="0" w:firstLine="622"/>
        <w:rPr>
          <w:rFonts w:eastAsia="仿宋_GB2312" w:cs="Times New Roman"/>
          <w:sz w:val="32"/>
          <w:szCs w:val="32"/>
        </w:rPr>
      </w:pPr>
      <w:r>
        <w:rPr>
          <w:rFonts w:hint="eastAsia" w:eastAsia="仿宋_GB2312" w:cs="Times New Roman"/>
          <w:sz w:val="32"/>
          <w:szCs w:val="32"/>
        </w:rPr>
        <w:t>附件：</w:t>
      </w:r>
      <w:r>
        <w:rPr>
          <w:rFonts w:eastAsia="仿宋_GB2312" w:cs="Times New Roman"/>
          <w:sz w:val="32"/>
          <w:szCs w:val="32"/>
        </w:rPr>
        <w:t>市级专业应急救援队伍</w:t>
      </w:r>
      <w:r>
        <w:rPr>
          <w:rFonts w:hint="eastAsia" w:eastAsia="仿宋_GB2312" w:cs="Times New Roman"/>
          <w:sz w:val="32"/>
          <w:szCs w:val="32"/>
        </w:rPr>
        <w:t>组建分工</w:t>
      </w:r>
    </w:p>
    <w:p w14:paraId="432A2BD6">
      <w:pPr>
        <w:pStyle w:val="14"/>
        <w:ind w:left="0" w:leftChars="0" w:firstLine="0" w:firstLineChars="0"/>
        <w:rPr>
          <w:rFonts w:eastAsia="仿宋_GB2312" w:cs="Times New Roman"/>
          <w:sz w:val="32"/>
          <w:szCs w:val="32"/>
        </w:rPr>
        <w:sectPr>
          <w:pgSz w:w="11907" w:h="16840"/>
          <w:pgMar w:top="2098" w:right="1474" w:bottom="1985" w:left="1588" w:header="851" w:footer="1701" w:gutter="0"/>
          <w:cols w:space="720" w:num="1"/>
          <w:docGrid w:type="linesAndChars" w:linePitch="289" w:charSpace="-1839"/>
        </w:sectPr>
      </w:pPr>
    </w:p>
    <w:p w14:paraId="43411058">
      <w:pPr>
        <w:pStyle w:val="14"/>
        <w:ind w:left="0" w:leftChars="0" w:firstLine="0" w:firstLineChars="0"/>
        <w:rPr>
          <w:rFonts w:eastAsia="仿宋_GB2312" w:cs="Times New Roman"/>
          <w:sz w:val="32"/>
          <w:szCs w:val="32"/>
        </w:rPr>
      </w:pPr>
      <w:r>
        <w:rPr>
          <w:rFonts w:hint="eastAsia" w:ascii="黑体" w:hAnsi="黑体" w:eastAsia="黑体" w:cs="黑体"/>
          <w:sz w:val="32"/>
          <w:szCs w:val="32"/>
        </w:rPr>
        <w:t>附件</w:t>
      </w:r>
    </w:p>
    <w:p w14:paraId="3514BF98">
      <w:pPr>
        <w:pStyle w:val="2"/>
        <w:snapToGrid w:val="0"/>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市级专业应急救援队伍组建分工</w:t>
      </w:r>
    </w:p>
    <w:p w14:paraId="25FD1B41">
      <w:pPr>
        <w:pStyle w:val="2"/>
        <w:rPr>
          <w:rFonts w:hint="eastAsia" w:ascii="方正仿宋_GBK" w:hAnsi="方正仿宋_GBK" w:eastAsia="方正仿宋_GBK" w:cs="方正仿宋_GBK"/>
          <w:szCs w:val="32"/>
        </w:rPr>
      </w:pPr>
    </w:p>
    <w:p w14:paraId="2C1491FB">
      <w:pPr>
        <w:pStyle w:val="2"/>
        <w:adjustRightInd w:val="0"/>
        <w:ind w:firstLine="612"/>
        <w:rPr>
          <w:rFonts w:eastAsia="仿宋_GB2312"/>
          <w:szCs w:val="32"/>
        </w:rPr>
      </w:pPr>
      <w:r>
        <w:rPr>
          <w:rFonts w:hint="eastAsia" w:eastAsia="仿宋_GB2312"/>
          <w:szCs w:val="32"/>
        </w:rPr>
        <w:t>1．</w:t>
      </w:r>
      <w:r>
        <w:rPr>
          <w:rFonts w:eastAsia="仿宋_GB2312"/>
          <w:szCs w:val="32"/>
        </w:rPr>
        <w:t>市危险化学品事故、抗洪抢险、地震和地质灾害、森林火灾扑救等专业应急救援队伍由市应急管理局牵头组建，</w:t>
      </w:r>
      <w:r>
        <w:rPr>
          <w:rFonts w:hint="eastAsia" w:eastAsia="仿宋_GB2312"/>
          <w:szCs w:val="32"/>
        </w:rPr>
        <w:t>分别</w:t>
      </w:r>
      <w:r>
        <w:rPr>
          <w:rFonts w:eastAsia="仿宋_GB2312"/>
          <w:szCs w:val="32"/>
        </w:rPr>
        <w:t>负责危险化学品事故救援、抗洪抢险、地震和地质灾害救援、森林火灾扑救等事故灾害应急救援工作。</w:t>
      </w:r>
    </w:p>
    <w:p w14:paraId="74E925C8">
      <w:pPr>
        <w:pStyle w:val="2"/>
        <w:adjustRightInd w:val="0"/>
        <w:ind w:firstLine="612"/>
        <w:rPr>
          <w:rFonts w:eastAsia="仿宋_GB2312"/>
          <w:szCs w:val="32"/>
        </w:rPr>
      </w:pPr>
      <w:r>
        <w:rPr>
          <w:rFonts w:hint="eastAsia" w:eastAsia="仿宋_GB2312"/>
          <w:szCs w:val="32"/>
        </w:rPr>
        <w:t>2．</w:t>
      </w:r>
      <w:r>
        <w:rPr>
          <w:rFonts w:eastAsia="仿宋_GB2312"/>
          <w:szCs w:val="32"/>
        </w:rPr>
        <w:t>市建筑工程事故应急抢修队伍由市住房城乡建设委牵头组建，主要负责开展因灾毁坏建筑工程设施的抢修，协助开展灾区城市道路抢通。</w:t>
      </w:r>
    </w:p>
    <w:p w14:paraId="2D959173">
      <w:pPr>
        <w:pStyle w:val="2"/>
        <w:adjustRightInd w:val="0"/>
        <w:ind w:firstLine="612"/>
        <w:rPr>
          <w:rFonts w:eastAsia="仿宋_GB2312"/>
          <w:szCs w:val="32"/>
        </w:rPr>
      </w:pPr>
      <w:r>
        <w:rPr>
          <w:rFonts w:hint="eastAsia" w:eastAsia="仿宋_GB2312"/>
          <w:szCs w:val="32"/>
        </w:rPr>
        <w:t>3．</w:t>
      </w:r>
      <w:r>
        <w:rPr>
          <w:rFonts w:eastAsia="仿宋_GB2312"/>
          <w:szCs w:val="32"/>
        </w:rPr>
        <w:t>市公共设施应急抢修、清融雪应急处置等专业应急救援队伍由市城市管理委牵头组建，</w:t>
      </w:r>
      <w:r>
        <w:rPr>
          <w:rFonts w:hint="eastAsia" w:eastAsia="仿宋_GB2312"/>
          <w:szCs w:val="32"/>
        </w:rPr>
        <w:t>分别</w:t>
      </w:r>
      <w:r>
        <w:rPr>
          <w:rFonts w:eastAsia="仿宋_GB2312"/>
          <w:szCs w:val="32"/>
        </w:rPr>
        <w:t>负责开展道路、桥梁等城市基础设施抢修</w:t>
      </w:r>
      <w:r>
        <w:rPr>
          <w:rFonts w:hint="eastAsia" w:eastAsia="仿宋_GB2312"/>
          <w:szCs w:val="32"/>
        </w:rPr>
        <w:t>和</w:t>
      </w:r>
      <w:r>
        <w:rPr>
          <w:rFonts w:eastAsia="仿宋_GB2312"/>
          <w:szCs w:val="32"/>
        </w:rPr>
        <w:t>燃气、供热等行业事故应急救援，重点地区、道路、桥梁路面除雪等工作。</w:t>
      </w:r>
    </w:p>
    <w:p w14:paraId="78497594">
      <w:pPr>
        <w:pStyle w:val="2"/>
        <w:adjustRightInd w:val="0"/>
        <w:ind w:firstLine="612"/>
        <w:rPr>
          <w:rFonts w:eastAsia="仿宋_GB2312"/>
          <w:szCs w:val="32"/>
        </w:rPr>
      </w:pPr>
      <w:r>
        <w:rPr>
          <w:rFonts w:hint="eastAsia" w:eastAsia="仿宋_GB2312"/>
          <w:szCs w:val="32"/>
        </w:rPr>
        <w:t>4．</w:t>
      </w:r>
      <w:r>
        <w:rPr>
          <w:rFonts w:eastAsia="仿宋_GB2312"/>
          <w:szCs w:val="32"/>
        </w:rPr>
        <w:t>市轨道交通运营事故应急处置、公路突发事件应急处置、道路运输保障等专业应急救援队伍由市交通运输委牵头组建，</w:t>
      </w:r>
      <w:r>
        <w:rPr>
          <w:rFonts w:hint="eastAsia" w:eastAsia="仿宋_GB2312"/>
          <w:szCs w:val="32"/>
        </w:rPr>
        <w:t>分别</w:t>
      </w:r>
      <w:r>
        <w:rPr>
          <w:rFonts w:eastAsia="仿宋_GB2312"/>
          <w:szCs w:val="32"/>
        </w:rPr>
        <w:t>负责开展轨道交通运营突发事件应急救援</w:t>
      </w:r>
      <w:r>
        <w:rPr>
          <w:rFonts w:hint="eastAsia" w:eastAsia="仿宋_GB2312"/>
          <w:szCs w:val="32"/>
        </w:rPr>
        <w:t>，</w:t>
      </w:r>
      <w:r>
        <w:rPr>
          <w:rFonts w:eastAsia="仿宋_GB2312"/>
          <w:szCs w:val="32"/>
        </w:rPr>
        <w:t>公路突发事件应急救援，人员、救灾物资的运输保障等工作。</w:t>
      </w:r>
    </w:p>
    <w:p w14:paraId="022139D3">
      <w:pPr>
        <w:pStyle w:val="2"/>
        <w:adjustRightInd w:val="0"/>
        <w:ind w:firstLine="612"/>
        <w:rPr>
          <w:rFonts w:eastAsia="仿宋_GB2312"/>
          <w:szCs w:val="32"/>
        </w:rPr>
      </w:pPr>
      <w:r>
        <w:rPr>
          <w:rFonts w:hint="eastAsia" w:eastAsia="仿宋_GB2312"/>
          <w:szCs w:val="32"/>
        </w:rPr>
        <w:t>5．</w:t>
      </w:r>
      <w:r>
        <w:rPr>
          <w:rFonts w:eastAsia="仿宋_GB2312"/>
          <w:szCs w:val="32"/>
        </w:rPr>
        <w:t>市特种设备应急处置、食品安全应急处置等专业应急救援队伍由市市场监管委牵头组建，</w:t>
      </w:r>
      <w:r>
        <w:rPr>
          <w:rFonts w:hint="eastAsia" w:eastAsia="仿宋_GB2312"/>
          <w:szCs w:val="32"/>
        </w:rPr>
        <w:t>分别</w:t>
      </w:r>
      <w:r>
        <w:rPr>
          <w:rFonts w:eastAsia="仿宋_GB2312"/>
          <w:szCs w:val="32"/>
        </w:rPr>
        <w:t>负责开展特种设备事故处置技术支持、调查分析，食品安全监测预警、应急处置、调查评估等工作。</w:t>
      </w:r>
    </w:p>
    <w:p w14:paraId="5AA4420F">
      <w:pPr>
        <w:pStyle w:val="2"/>
        <w:adjustRightInd w:val="0"/>
        <w:ind w:firstLine="612"/>
        <w:rPr>
          <w:rFonts w:eastAsia="仿宋_GB2312"/>
          <w:szCs w:val="32"/>
        </w:rPr>
      </w:pPr>
      <w:r>
        <w:rPr>
          <w:rFonts w:hint="eastAsia" w:eastAsia="仿宋_GB2312"/>
          <w:szCs w:val="32"/>
        </w:rPr>
        <w:t>6．</w:t>
      </w:r>
      <w:r>
        <w:rPr>
          <w:rFonts w:eastAsia="仿宋_GB2312"/>
          <w:szCs w:val="32"/>
        </w:rPr>
        <w:t>市供电应急抢修队伍由市工业和信息化局牵头组建，主要负责开展被毁坏的供电线路、设施的抢修恢复，保障</w:t>
      </w:r>
      <w:r>
        <w:rPr>
          <w:rFonts w:hint="eastAsia" w:eastAsia="仿宋_GB2312"/>
          <w:szCs w:val="32"/>
        </w:rPr>
        <w:t>突发事件</w:t>
      </w:r>
      <w:r>
        <w:rPr>
          <w:rFonts w:eastAsia="仿宋_GB2312"/>
          <w:szCs w:val="32"/>
        </w:rPr>
        <w:t>现场应急处置用电需要等工作。</w:t>
      </w:r>
    </w:p>
    <w:p w14:paraId="797912C0">
      <w:pPr>
        <w:pStyle w:val="2"/>
        <w:adjustRightInd w:val="0"/>
        <w:ind w:firstLine="612"/>
        <w:rPr>
          <w:rFonts w:eastAsia="仿宋_GB2312"/>
          <w:szCs w:val="32"/>
        </w:rPr>
      </w:pPr>
      <w:r>
        <w:rPr>
          <w:rFonts w:hint="eastAsia" w:eastAsia="仿宋_GB2312"/>
          <w:szCs w:val="32"/>
        </w:rPr>
        <w:t>7．</w:t>
      </w:r>
      <w:r>
        <w:rPr>
          <w:rFonts w:eastAsia="仿宋_GB2312"/>
          <w:szCs w:val="32"/>
        </w:rPr>
        <w:t>市供水事故应急处置队伍由市水务局牵头组建，主要负责开展供水突发事件应急处置，配合开展供水水源事故应急处置，指导开展村镇供水事故应急处置等工作。</w:t>
      </w:r>
    </w:p>
    <w:p w14:paraId="646088F9">
      <w:pPr>
        <w:pStyle w:val="2"/>
        <w:adjustRightInd w:val="0"/>
        <w:ind w:firstLine="612"/>
        <w:rPr>
          <w:rFonts w:eastAsia="仿宋_GB2312"/>
          <w:szCs w:val="32"/>
        </w:rPr>
      </w:pPr>
      <w:r>
        <w:rPr>
          <w:rFonts w:hint="eastAsia" w:eastAsia="仿宋_GB2312"/>
          <w:szCs w:val="32"/>
        </w:rPr>
        <w:t>8．</w:t>
      </w:r>
      <w:r>
        <w:rPr>
          <w:rFonts w:eastAsia="仿宋_GB2312"/>
          <w:szCs w:val="32"/>
        </w:rPr>
        <w:t>市治安和交通秩序维护队伍由市公安局牵头组建，主要负责开展突发事件现场及周边地区治安管理、安全保卫和交通管控、疏导，维护事发地区社会秩序安全稳定等工作。</w:t>
      </w:r>
    </w:p>
    <w:p w14:paraId="1C6BF129">
      <w:pPr>
        <w:pStyle w:val="2"/>
        <w:adjustRightInd w:val="0"/>
        <w:ind w:firstLine="612"/>
        <w:rPr>
          <w:rFonts w:eastAsia="仿宋_GB2312"/>
          <w:szCs w:val="32"/>
        </w:rPr>
      </w:pPr>
      <w:r>
        <w:rPr>
          <w:rFonts w:hint="eastAsia" w:eastAsia="仿宋_GB2312"/>
          <w:szCs w:val="32"/>
        </w:rPr>
        <w:t>9．</w:t>
      </w:r>
      <w:r>
        <w:rPr>
          <w:rFonts w:eastAsia="仿宋_GB2312"/>
          <w:szCs w:val="32"/>
        </w:rPr>
        <w:t>市海上应急救援队伍由天津海事局牵头组建，主要负责开展海上搜救</w:t>
      </w:r>
      <w:r>
        <w:rPr>
          <w:rFonts w:hint="eastAsia" w:eastAsia="仿宋_GB2312"/>
          <w:szCs w:val="32"/>
        </w:rPr>
        <w:t>和</w:t>
      </w:r>
      <w:r>
        <w:rPr>
          <w:rFonts w:eastAsia="仿宋_GB2312"/>
          <w:szCs w:val="32"/>
        </w:rPr>
        <w:t>海上溢油污染、海上危险化学品事故应急处置等工作。</w:t>
      </w:r>
    </w:p>
    <w:p w14:paraId="43550D95">
      <w:pPr>
        <w:pStyle w:val="2"/>
        <w:adjustRightInd w:val="0"/>
        <w:ind w:firstLine="612"/>
        <w:rPr>
          <w:rFonts w:eastAsia="仿宋_GB2312"/>
          <w:szCs w:val="32"/>
        </w:rPr>
      </w:pPr>
      <w:r>
        <w:rPr>
          <w:rFonts w:hint="eastAsia" w:eastAsia="仿宋_GB2312"/>
          <w:szCs w:val="32"/>
        </w:rPr>
        <w:t>10．</w:t>
      </w:r>
      <w:r>
        <w:rPr>
          <w:rFonts w:eastAsia="仿宋_GB2312"/>
          <w:szCs w:val="32"/>
        </w:rPr>
        <w:t>市卫生医疗应急救援队伍由市卫生健康委会同市疾控局组建，主要负责开展传染病、突发中毒、群体性不明原因疾病等突发公共卫生事件应急处置，各类突发事件中因灾伤病人员的医疗救治等工作。</w:t>
      </w:r>
    </w:p>
    <w:p w14:paraId="5AB0DB62">
      <w:pPr>
        <w:pStyle w:val="2"/>
        <w:adjustRightInd w:val="0"/>
        <w:ind w:firstLine="612"/>
        <w:rPr>
          <w:rFonts w:eastAsia="仿宋_GB2312"/>
          <w:szCs w:val="32"/>
        </w:rPr>
      </w:pPr>
      <w:r>
        <w:rPr>
          <w:rFonts w:hint="eastAsia" w:eastAsia="仿宋_GB2312"/>
          <w:szCs w:val="32"/>
        </w:rPr>
        <w:t>11．</w:t>
      </w:r>
      <w:r>
        <w:rPr>
          <w:rFonts w:eastAsia="仿宋_GB2312"/>
          <w:szCs w:val="32"/>
        </w:rPr>
        <w:t>市地震现场应急工作队伍由市地震局组建，主要负责开展地震现场协同救援、流动监测、烈度评定、建筑物破坏评估、地震灾害调查评估、科学考察、</w:t>
      </w:r>
      <w:r>
        <w:rPr>
          <w:rFonts w:hint="eastAsia" w:eastAsia="仿宋_GB2312"/>
          <w:szCs w:val="32"/>
        </w:rPr>
        <w:t>震情信息发布及应急科普宣传</w:t>
      </w:r>
      <w:r>
        <w:rPr>
          <w:rFonts w:eastAsia="仿宋_GB2312"/>
          <w:szCs w:val="32"/>
        </w:rPr>
        <w:t>等工作。</w:t>
      </w:r>
    </w:p>
    <w:p w14:paraId="1817BD87">
      <w:pPr>
        <w:pStyle w:val="2"/>
        <w:adjustRightInd w:val="0"/>
        <w:ind w:firstLine="612"/>
        <w:rPr>
          <w:rFonts w:eastAsia="仿宋_GB2312"/>
          <w:szCs w:val="32"/>
        </w:rPr>
      </w:pPr>
      <w:r>
        <w:rPr>
          <w:rFonts w:hint="eastAsia" w:eastAsia="仿宋_GB2312"/>
          <w:szCs w:val="32"/>
        </w:rPr>
        <w:t>12．</w:t>
      </w:r>
      <w:r>
        <w:rPr>
          <w:rFonts w:eastAsia="仿宋_GB2312"/>
          <w:szCs w:val="32"/>
        </w:rPr>
        <w:t>市动物疫情应急处置、农业有害生物防治等专业应急救援队伍由市农业农村委牵头组建，</w:t>
      </w:r>
      <w:r>
        <w:rPr>
          <w:rFonts w:hint="eastAsia" w:eastAsia="仿宋_GB2312"/>
          <w:szCs w:val="32"/>
        </w:rPr>
        <w:t>分别</w:t>
      </w:r>
      <w:r>
        <w:rPr>
          <w:rFonts w:eastAsia="仿宋_GB2312"/>
          <w:szCs w:val="32"/>
        </w:rPr>
        <w:t>负责开展动物疫病区和受威胁区域的封锁隔离、无害化处理、紧急免疫接种及监测防控，农作物病虫害预测、预警，药物器械储备和病虫害防控防治等工作。</w:t>
      </w:r>
    </w:p>
    <w:p w14:paraId="2E1A901C">
      <w:pPr>
        <w:pStyle w:val="2"/>
        <w:adjustRightInd w:val="0"/>
        <w:ind w:firstLine="612"/>
        <w:rPr>
          <w:rFonts w:eastAsia="仿宋_GB2312"/>
          <w:szCs w:val="32"/>
        </w:rPr>
      </w:pPr>
      <w:r>
        <w:rPr>
          <w:rFonts w:hint="eastAsia" w:eastAsia="仿宋_GB2312"/>
          <w:szCs w:val="32"/>
        </w:rPr>
        <w:t>13．</w:t>
      </w:r>
      <w:r>
        <w:rPr>
          <w:rFonts w:eastAsia="仿宋_GB2312"/>
          <w:szCs w:val="32"/>
        </w:rPr>
        <w:t>市气象灾害监测队伍由市气象局组建，主要负责开展接收、传达气象预警信息，报告灾害性天气实况和灾情，参与气象灾害应急处置和调查评估等工作。</w:t>
      </w:r>
    </w:p>
    <w:p w14:paraId="230BDE9D">
      <w:pPr>
        <w:pStyle w:val="2"/>
        <w:adjustRightInd w:val="0"/>
        <w:ind w:firstLine="612"/>
        <w:rPr>
          <w:rFonts w:eastAsia="仿宋_GB2312"/>
          <w:szCs w:val="32"/>
        </w:rPr>
      </w:pPr>
      <w:r>
        <w:rPr>
          <w:rFonts w:hint="eastAsia" w:eastAsia="仿宋_GB2312"/>
          <w:szCs w:val="32"/>
        </w:rPr>
        <w:t>14．</w:t>
      </w:r>
      <w:r>
        <w:rPr>
          <w:rFonts w:eastAsia="仿宋_GB2312"/>
          <w:szCs w:val="32"/>
        </w:rPr>
        <w:t>市环境应急监测、核与辐射事故应急监测等专业应急救援队伍由市生态环境局牵头组建，</w:t>
      </w:r>
      <w:r>
        <w:rPr>
          <w:rFonts w:hint="eastAsia" w:eastAsia="仿宋_GB2312"/>
          <w:szCs w:val="32"/>
        </w:rPr>
        <w:t>分别</w:t>
      </w:r>
      <w:r>
        <w:rPr>
          <w:rFonts w:eastAsia="仿宋_GB2312"/>
          <w:szCs w:val="32"/>
        </w:rPr>
        <w:t>负责开展环境质量监测预警，参与环境污染事件应急处置，核与辐射环境监测，对放射源辐射事故造成的放射性污染进行应急响应、定级定性等工作。</w:t>
      </w:r>
    </w:p>
    <w:p w14:paraId="6F52B9C2">
      <w:pPr>
        <w:pStyle w:val="2"/>
        <w:adjustRightInd w:val="0"/>
        <w:ind w:firstLine="612"/>
        <w:rPr>
          <w:rFonts w:eastAsia="仿宋_GB2312"/>
          <w:szCs w:val="32"/>
        </w:rPr>
      </w:pPr>
      <w:r>
        <w:rPr>
          <w:rFonts w:hint="eastAsia" w:eastAsia="仿宋_GB2312"/>
          <w:szCs w:val="32"/>
        </w:rPr>
        <w:t>15．</w:t>
      </w:r>
      <w:r>
        <w:rPr>
          <w:rFonts w:eastAsia="仿宋_GB2312"/>
          <w:szCs w:val="32"/>
        </w:rPr>
        <w:t>市海洋灾害应急监测、测绘应急保障等专业应急救援队伍由市规划资源局牵头组建，</w:t>
      </w:r>
      <w:r>
        <w:rPr>
          <w:rFonts w:hint="eastAsia" w:eastAsia="仿宋_GB2312"/>
          <w:szCs w:val="32"/>
        </w:rPr>
        <w:t>分别</w:t>
      </w:r>
      <w:r>
        <w:rPr>
          <w:rFonts w:eastAsia="仿宋_GB2312"/>
          <w:szCs w:val="32"/>
        </w:rPr>
        <w:t>负责开展海洋灾害监视、监测、预警，海洋灾情收集、分析评估，突发事件现场地理信息快速获取、分析、制图等工作。</w:t>
      </w:r>
    </w:p>
    <w:p w14:paraId="656E4747">
      <w:pPr>
        <w:pStyle w:val="2"/>
        <w:adjustRightInd w:val="0"/>
        <w:ind w:firstLine="612"/>
        <w:rPr>
          <w:rFonts w:eastAsia="仿宋_GB2312"/>
          <w:szCs w:val="32"/>
        </w:rPr>
      </w:pPr>
      <w:r>
        <w:rPr>
          <w:rFonts w:hint="eastAsia" w:eastAsia="仿宋_GB2312"/>
          <w:szCs w:val="32"/>
        </w:rPr>
        <w:t>16．</w:t>
      </w:r>
      <w:r>
        <w:rPr>
          <w:rFonts w:eastAsia="仿宋_GB2312"/>
          <w:szCs w:val="32"/>
        </w:rPr>
        <w:t>市药品医疗器械事故应急处置队伍由市药监局牵头组建，主要负责开展药品医疗器械应急监测、检验、调查评估等工作。</w:t>
      </w:r>
    </w:p>
    <w:p w14:paraId="39F43B18">
      <w:pPr>
        <w:pStyle w:val="2"/>
        <w:adjustRightInd w:val="0"/>
        <w:ind w:firstLine="612"/>
        <w:rPr>
          <w:rFonts w:eastAsia="仿宋_GB2312"/>
          <w:szCs w:val="32"/>
        </w:rPr>
      </w:pPr>
      <w:r>
        <w:rPr>
          <w:rFonts w:hint="eastAsia" w:eastAsia="仿宋_GB2312"/>
          <w:szCs w:val="32"/>
        </w:rPr>
        <w:t>17．</w:t>
      </w:r>
      <w:r>
        <w:rPr>
          <w:rFonts w:eastAsia="仿宋_GB2312"/>
          <w:szCs w:val="32"/>
        </w:rPr>
        <w:t>市粮食和物资保障队伍由市粮食和物资局牵头组建，主要负责开展粮食和救灾物资收储、管理、调运等工作。</w:t>
      </w:r>
    </w:p>
    <w:p w14:paraId="1A0C3C46">
      <w:pPr>
        <w:pStyle w:val="2"/>
        <w:adjustRightInd w:val="0"/>
        <w:ind w:firstLine="612"/>
      </w:pPr>
      <w:r>
        <w:rPr>
          <w:rFonts w:hint="eastAsia" w:eastAsia="仿宋_GB2312"/>
          <w:szCs w:val="32"/>
        </w:rPr>
        <w:t>18．</w:t>
      </w:r>
      <w:r>
        <w:rPr>
          <w:rFonts w:eastAsia="仿宋_GB2312"/>
          <w:szCs w:val="32"/>
        </w:rPr>
        <w:t>市通信应急保障队伍由市通信管理局牵头组建，主要负责开展通信网络保障、通信设施应急抢修等工作。</w:t>
      </w:r>
    </w:p>
    <w:sectPr>
      <w:headerReference r:id="rId6" w:type="default"/>
      <w:footerReference r:id="rId7" w:type="default"/>
      <w:footerReference r:id="rId8" w:type="even"/>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47AB28-93E2-4DE1-86A4-777F90EBA0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80A87DE9-4973-4F7A-9A8F-5374BE9DF4F6}"/>
  </w:font>
  <w:font w:name="方正小标宋_GBK">
    <w:altName w:val="微软雅黑"/>
    <w:panose1 w:val="00000000000000000000"/>
    <w:charset w:val="86"/>
    <w:family w:val="auto"/>
    <w:pitch w:val="default"/>
    <w:sig w:usb0="00000000" w:usb1="00000000" w:usb2="00000000" w:usb3="00000000" w:csb0="00040000" w:csb1="00000000"/>
    <w:embedRegular r:id="rId3" w:fontKey="{06E38117-0329-4A68-A236-3EAA0E7BC323}"/>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Microsoft PhagsPa">
    <w:panose1 w:val="020B0502040204020203"/>
    <w:charset w:val="00"/>
    <w:family w:val="auto"/>
    <w:pitch w:val="default"/>
    <w:sig w:usb0="00000003" w:usb1="00200000" w:usb2="08000000" w:usb3="00000000" w:csb0="00000001" w:csb1="00000000"/>
  </w:font>
  <w:font w:name="方正仿宋_GBK">
    <w:panose1 w:val="02000000000000000000"/>
    <w:charset w:val="86"/>
    <w:family w:val="auto"/>
    <w:pitch w:val="default"/>
    <w:sig w:usb0="A00002BF" w:usb1="38CF7CFA" w:usb2="00082016" w:usb3="00000000" w:csb0="00040001" w:csb1="00000000"/>
    <w:embedRegular r:id="rId4" w:fontKey="{FD887C07-326F-41E9-A622-9080FDFDE58C}"/>
  </w:font>
  <w:font w:name="文星标宋">
    <w:panose1 w:val="02010604000101010101"/>
    <w:charset w:val="86"/>
    <w:family w:val="auto"/>
    <w:pitch w:val="default"/>
    <w:sig w:usb0="00000001" w:usb1="080E0000" w:usb2="00000000" w:usb3="00000000" w:csb0="00040001" w:csb1="00000000"/>
  </w:font>
  <w:font w:name="Segoe UI Variable Display">
    <w:panose1 w:val="00000000000000000000"/>
    <w:charset w:val="00"/>
    <w:family w:val="auto"/>
    <w:pitch w:val="default"/>
    <w:sig w:usb0="A00002FF" w:usb1="0000000B" w:usb2="00000000" w:usb3="00000000" w:csb0="2000019F" w:csb1="00000000"/>
  </w:font>
  <w:font w:name="Segoe UI Black">
    <w:panose1 w:val="020B0A02040204020203"/>
    <w:charset w:val="00"/>
    <w:family w:val="auto"/>
    <w:pitch w:val="default"/>
    <w:sig w:usb0="E00002FF" w:usb1="4000E47F" w:usb2="00000021" w:usb3="00000000" w:csb0="2000019F" w:csb1="00000000"/>
  </w:font>
  <w:font w:name="Segoe MDL2 Assets">
    <w:panose1 w:val="050A0102010101010101"/>
    <w:charset w:val="00"/>
    <w:family w:val="auto"/>
    <w:pitch w:val="default"/>
    <w:sig w:usb0="00000000" w:usb1="10000000" w:usb2="00000000" w:usb3="00000000" w:csb0="0000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5286">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1</w:t>
    </w:r>
    <w:r>
      <w:rPr>
        <w:sz w:val="28"/>
      </w:rPr>
      <w:fldChar w:fldCharType="end"/>
    </w:r>
    <w:r>
      <w:rPr>
        <w:rStyle w:val="11"/>
        <w:sz w:val="28"/>
      </w:rPr>
      <w:t xml:space="preserve"> </w:t>
    </w:r>
    <w:r>
      <w:rPr>
        <w:rStyle w:val="11"/>
        <w:rFonts w:hint="eastAsia"/>
        <w:sz w:val="28"/>
      </w:rPr>
      <w:t>—</w:t>
    </w:r>
  </w:p>
  <w:p w14:paraId="3210AD3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CE75">
    <w:pPr>
      <w:pStyle w:val="6"/>
      <w:framePr w:wrap="around" w:vAnchor="text" w:hAnchor="margin" w:xAlign="outside" w:y="1"/>
      <w:rPr>
        <w:rStyle w:val="11"/>
      </w:rPr>
    </w:pPr>
    <w:r>
      <w:fldChar w:fldCharType="begin"/>
    </w:r>
    <w:r>
      <w:rPr>
        <w:rStyle w:val="11"/>
      </w:rPr>
      <w:instrText xml:space="preserve">PAGE  </w:instrText>
    </w:r>
    <w:r>
      <w:fldChar w:fldCharType="end"/>
    </w:r>
  </w:p>
  <w:p w14:paraId="1988C1A9">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4BC9">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13</w:t>
    </w:r>
    <w:r>
      <w:rPr>
        <w:rStyle w:val="11"/>
        <w:sz w:val="28"/>
      </w:rPr>
      <w:fldChar w:fldCharType="end"/>
    </w:r>
    <w:r>
      <w:rPr>
        <w:rStyle w:val="11"/>
        <w:sz w:val="28"/>
      </w:rPr>
      <w:t xml:space="preserve"> </w:t>
    </w:r>
    <w:r>
      <w:rPr>
        <w:rStyle w:val="11"/>
        <w:rFonts w:hint="eastAsia"/>
        <w:sz w:val="28"/>
      </w:rPr>
      <w:t>—</w:t>
    </w:r>
  </w:p>
  <w:p w14:paraId="5FF54282">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CD3F">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37640049">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DA0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1C5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000007A8"/>
    <w:rsid w:val="000044C7"/>
    <w:rsid w:val="000068A5"/>
    <w:rsid w:val="0003738B"/>
    <w:rsid w:val="00071623"/>
    <w:rsid w:val="000E2D13"/>
    <w:rsid w:val="00134B7C"/>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17D6"/>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93BC6"/>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9F79B4C"/>
    <w:rsid w:val="3DE0691F"/>
    <w:rsid w:val="4BCEDF44"/>
    <w:rsid w:val="4FCB25EB"/>
    <w:rsid w:val="67EF89D4"/>
    <w:rsid w:val="75FFD392"/>
    <w:rsid w:val="7AFEF08A"/>
    <w:rsid w:val="7F3E0475"/>
    <w:rsid w:val="ABFFBE96"/>
    <w:rsid w:val="AFC7474A"/>
    <w:rsid w:val="BF7F705B"/>
    <w:rsid w:val="D67C42A4"/>
    <w:rsid w:val="DBBF1531"/>
    <w:rsid w:val="E9BD9F45"/>
    <w:rsid w:val="FD7F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rPr>
      <w:rFonts w:eastAsia="文星仿宋"/>
      <w:sz w:val="32"/>
    </w:rPr>
  </w:style>
  <w:style w:type="paragraph" w:styleId="3">
    <w:name w:val="Body Text Indent"/>
    <w:basedOn w:val="1"/>
    <w:qFormat/>
    <w:uiPriority w:val="0"/>
    <w:pPr>
      <w:spacing w:after="120"/>
      <w:ind w:left="200" w:leftChars="200"/>
    </w:pPr>
    <w:rPr>
      <w:rFonts w:cs="宋体"/>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正文文本 Char"/>
    <w:link w:val="2"/>
    <w:uiPriority w:val="0"/>
    <w:rPr>
      <w:rFonts w:eastAsia="文星仿宋"/>
      <w:kern w:val="2"/>
      <w:sz w:val="32"/>
      <w:szCs w:val="24"/>
    </w:rPr>
  </w:style>
  <w:style w:type="paragraph" w:customStyle="1" w:styleId="14">
    <w:name w:val="正文首行缩进 21"/>
    <w:basedOn w:val="3"/>
    <w:qFormat/>
    <w:uiPriority w:val="0"/>
    <w:pPr>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15</Pages>
  <Words>6506</Words>
  <Characters>6525</Characters>
  <Lines>48</Lines>
  <Paragraphs>13</Paragraphs>
  <TotalTime>10</TotalTime>
  <ScaleCrop>false</ScaleCrop>
  <LinksUpToDate>false</LinksUpToDate>
  <CharactersWithSpaces>6633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2014-06-11T00:51:00Z</dcterms:created>
  <dc:creator>jsj</dc:creator>
  <cp:lastModifiedBy>Mona</cp:lastModifiedBy>
  <cp:lastPrinted>2025-06-24T10:54:00Z</cp:lastPrinted>
  <dcterms:modified xsi:type="dcterms:W3CDTF">2025-06-26T03:47:06Z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5B118CA5EBE7F6E6AEE6756738D4D19B</vt:lpwstr>
  </property>
  <property fmtid="{D5CDD505-2E9C-101B-9397-08002B2CF9AE}" pid="4" name="KSOTemplateDocerSaveRecord">
    <vt:lpwstr>eyJoZGlkIjoiMmZjZDY2MmM0ZGU4OTQ1NDBmOWM3ZTg2ZmJlNGY5ZmMiLCJ1c2VySWQiOiI4ODIzMzI0NzEifQ==</vt:lpwstr>
  </property>
</Properties>
</file>