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2E9" w:rsidRPr="00E578AF" w:rsidRDefault="00390846">
      <w:pPr>
        <w:pStyle w:val="a3"/>
        <w:snapToGrid w:val="0"/>
        <w:jc w:val="center"/>
        <w:rPr>
          <w:rStyle w:val="a9"/>
          <w:rFonts w:ascii="方正小标宋简体" w:eastAsia="方正小标宋简体" w:hAnsi="方正小标宋_GBK" w:cs="方正小标宋_GBK" w:hint="eastAsia"/>
          <w:color w:val="auto"/>
          <w:sz w:val="44"/>
          <w:szCs w:val="44"/>
          <w:u w:val="none"/>
        </w:rPr>
      </w:pPr>
      <w:r w:rsidRPr="00E578AF">
        <w:rPr>
          <w:rStyle w:val="a9"/>
          <w:rFonts w:ascii="方正小标宋简体" w:eastAsia="方正小标宋简体" w:hAnsi="方正小标宋_GBK" w:cs="方正小标宋_GBK" w:hint="eastAsia"/>
          <w:color w:val="auto"/>
          <w:sz w:val="44"/>
          <w:szCs w:val="44"/>
          <w:u w:val="none"/>
        </w:rPr>
        <w:t>天津市人民政府办公厅关于</w:t>
      </w:r>
      <w:bookmarkStart w:id="0" w:name="_GoBack"/>
      <w:bookmarkEnd w:id="0"/>
      <w:r w:rsidRPr="00E578AF">
        <w:rPr>
          <w:rStyle w:val="a9"/>
          <w:rFonts w:ascii="方正小标宋简体" w:eastAsia="方正小标宋简体" w:hAnsi="方正小标宋_GBK" w:cs="方正小标宋_GBK" w:hint="eastAsia"/>
          <w:color w:val="auto"/>
          <w:sz w:val="44"/>
          <w:szCs w:val="44"/>
          <w:u w:val="none"/>
        </w:rPr>
        <w:t>开展</w:t>
      </w:r>
    </w:p>
    <w:p w:rsidR="009D22E9" w:rsidRPr="00E578AF" w:rsidRDefault="00390846">
      <w:pPr>
        <w:pStyle w:val="a3"/>
        <w:snapToGrid w:val="0"/>
        <w:jc w:val="center"/>
        <w:rPr>
          <w:rStyle w:val="a9"/>
          <w:rFonts w:ascii="方正小标宋简体" w:eastAsia="方正小标宋简体" w:hAnsi="方正小标宋_GBK" w:cs="方正小标宋_GBK" w:hint="eastAsia"/>
          <w:color w:val="auto"/>
          <w:sz w:val="44"/>
          <w:szCs w:val="44"/>
          <w:u w:val="none"/>
        </w:rPr>
      </w:pPr>
      <w:r w:rsidRPr="00E578AF">
        <w:rPr>
          <w:rStyle w:val="a9"/>
          <w:rFonts w:ascii="方正小标宋简体" w:eastAsia="方正小标宋简体" w:hAnsi="方正小标宋_GBK" w:cs="方正小标宋_GBK" w:hint="eastAsia"/>
          <w:color w:val="auto"/>
          <w:sz w:val="44"/>
          <w:szCs w:val="44"/>
          <w:u w:val="none"/>
        </w:rPr>
        <w:t>天津市</w:t>
      </w:r>
      <w:r w:rsidRPr="00E578AF">
        <w:rPr>
          <w:rStyle w:val="a9"/>
          <w:rFonts w:ascii="方正小标宋简体" w:eastAsia="方正小标宋简体" w:hint="eastAsia"/>
          <w:color w:val="auto"/>
          <w:sz w:val="44"/>
          <w:szCs w:val="44"/>
          <w:u w:val="none"/>
        </w:rPr>
        <w:t>2025</w:t>
      </w:r>
      <w:r w:rsidRPr="00E578AF">
        <w:rPr>
          <w:rStyle w:val="a9"/>
          <w:rFonts w:ascii="方正小标宋简体" w:eastAsia="方正小标宋简体" w:hint="eastAsia"/>
          <w:color w:val="auto"/>
          <w:sz w:val="44"/>
          <w:szCs w:val="44"/>
          <w:u w:val="none"/>
        </w:rPr>
        <w:t>年</w:t>
      </w:r>
      <w:r w:rsidRPr="00E578AF">
        <w:rPr>
          <w:rStyle w:val="a9"/>
          <w:rFonts w:ascii="方正小标宋简体" w:eastAsia="方正小标宋简体" w:hAnsi="方正小标宋_GBK" w:cs="方正小标宋_GBK" w:hint="eastAsia"/>
          <w:color w:val="auto"/>
          <w:sz w:val="44"/>
          <w:szCs w:val="44"/>
          <w:u w:val="none"/>
        </w:rPr>
        <w:t>全国</w:t>
      </w:r>
      <w:r w:rsidRPr="00E578AF">
        <w:rPr>
          <w:rStyle w:val="a9"/>
          <w:rFonts w:ascii="方正小标宋简体" w:eastAsia="方正小标宋简体" w:hint="eastAsia"/>
          <w:color w:val="auto"/>
          <w:sz w:val="44"/>
          <w:szCs w:val="44"/>
          <w:u w:val="none"/>
        </w:rPr>
        <w:t>1%</w:t>
      </w:r>
      <w:r w:rsidRPr="00E578AF">
        <w:rPr>
          <w:rStyle w:val="a9"/>
          <w:rFonts w:ascii="方正小标宋简体" w:eastAsia="方正小标宋简体" w:hAnsi="方正小标宋_GBK" w:cs="方正小标宋_GBK" w:hint="eastAsia"/>
          <w:color w:val="auto"/>
          <w:sz w:val="44"/>
          <w:szCs w:val="44"/>
          <w:u w:val="none"/>
        </w:rPr>
        <w:t>人口抽样调查的通知</w:t>
      </w:r>
    </w:p>
    <w:p w:rsidR="009D22E9" w:rsidRDefault="009D22E9">
      <w:pPr>
        <w:pStyle w:val="a3"/>
        <w:snapToGrid w:val="0"/>
        <w:rPr>
          <w:rFonts w:eastAsia="仿宋_GB2312"/>
          <w:szCs w:val="32"/>
        </w:rPr>
      </w:pPr>
    </w:p>
    <w:p w:rsidR="009D22E9" w:rsidRDefault="00390846">
      <w:pPr>
        <w:pStyle w:val="a3"/>
        <w:adjustRightInd w:val="0"/>
        <w:rPr>
          <w:rFonts w:ascii="仿宋_GB2312" w:eastAsia="仿宋_GB2312"/>
        </w:rPr>
      </w:pPr>
      <w:r>
        <w:rPr>
          <w:rFonts w:ascii="仿宋_GB2312" w:eastAsia="仿宋_GB2312" w:hint="eastAsia"/>
        </w:rPr>
        <w:t>各区人民政府，市政府各委、办、局：</w:t>
      </w:r>
    </w:p>
    <w:p w:rsidR="009D22E9" w:rsidRDefault="00390846" w:rsidP="00E578AF">
      <w:pPr>
        <w:pStyle w:val="a3"/>
        <w:adjustRightInd w:val="0"/>
        <w:ind w:firstLineChars="196" w:firstLine="610"/>
        <w:rPr>
          <w:rFonts w:eastAsia="仿宋_GB2312"/>
        </w:rPr>
      </w:pPr>
      <w:r>
        <w:rPr>
          <w:rFonts w:eastAsia="仿宋_GB2312"/>
        </w:rPr>
        <w:t>按照《国务院办公厅关于开展</w:t>
      </w:r>
      <w:r>
        <w:rPr>
          <w:rFonts w:eastAsia="仿宋_GB2312"/>
        </w:rPr>
        <w:t>2025</w:t>
      </w:r>
      <w:r>
        <w:rPr>
          <w:rFonts w:eastAsia="仿宋_GB2312"/>
        </w:rPr>
        <w:t>年全国</w:t>
      </w:r>
      <w:r>
        <w:rPr>
          <w:rFonts w:eastAsia="仿宋_GB2312"/>
        </w:rPr>
        <w:t>1%</w:t>
      </w:r>
      <w:r>
        <w:rPr>
          <w:rFonts w:eastAsia="仿宋_GB2312"/>
        </w:rPr>
        <w:t>人口抽样调查的通知》（国办函〔</w:t>
      </w:r>
      <w:r>
        <w:rPr>
          <w:rFonts w:eastAsia="仿宋_GB2312"/>
        </w:rPr>
        <w:t>2024</w:t>
      </w:r>
      <w:r>
        <w:rPr>
          <w:rFonts w:eastAsia="仿宋_GB2312"/>
        </w:rPr>
        <w:t>〕</w:t>
      </w:r>
      <w:r>
        <w:rPr>
          <w:rFonts w:eastAsia="仿宋_GB2312"/>
        </w:rPr>
        <w:t>71</w:t>
      </w:r>
      <w:r>
        <w:rPr>
          <w:rFonts w:eastAsia="仿宋_GB2312"/>
        </w:rPr>
        <w:t>号）要求，</w:t>
      </w:r>
      <w:r>
        <w:rPr>
          <w:rFonts w:eastAsia="仿宋_GB2312" w:hint="eastAsia"/>
        </w:rPr>
        <w:t>经市人民政府同意，现就</w:t>
      </w:r>
      <w:r>
        <w:rPr>
          <w:rFonts w:eastAsia="仿宋_GB2312" w:hint="eastAsia"/>
        </w:rPr>
        <w:t>本</w:t>
      </w:r>
      <w:r>
        <w:rPr>
          <w:rFonts w:eastAsia="仿宋_GB2312"/>
        </w:rPr>
        <w:t>市开展</w:t>
      </w:r>
      <w:r>
        <w:rPr>
          <w:rFonts w:eastAsia="仿宋_GB2312"/>
        </w:rPr>
        <w:t>2025</w:t>
      </w:r>
      <w:r>
        <w:rPr>
          <w:rFonts w:eastAsia="仿宋_GB2312"/>
        </w:rPr>
        <w:t>年全国</w:t>
      </w:r>
      <w:r>
        <w:rPr>
          <w:rFonts w:eastAsia="仿宋_GB2312"/>
        </w:rPr>
        <w:t>1%</w:t>
      </w:r>
      <w:r>
        <w:rPr>
          <w:rFonts w:eastAsia="仿宋_GB2312"/>
        </w:rPr>
        <w:t>人口抽样调查</w:t>
      </w:r>
      <w:r>
        <w:rPr>
          <w:rFonts w:eastAsia="仿宋_GB2312" w:hint="eastAsia"/>
        </w:rPr>
        <w:t>工作有关</w:t>
      </w:r>
      <w:r>
        <w:rPr>
          <w:rFonts w:eastAsia="仿宋_GB2312" w:hint="eastAsia"/>
        </w:rPr>
        <w:t>事项</w:t>
      </w:r>
      <w:r>
        <w:rPr>
          <w:rFonts w:eastAsia="仿宋_GB2312"/>
        </w:rPr>
        <w:t>通知如下：</w:t>
      </w:r>
    </w:p>
    <w:p w:rsidR="009D22E9" w:rsidRDefault="00390846" w:rsidP="00E578AF">
      <w:pPr>
        <w:pStyle w:val="a3"/>
        <w:adjustRightInd w:val="0"/>
        <w:ind w:firstLineChars="196" w:firstLine="610"/>
        <w:rPr>
          <w:rFonts w:ascii="黑体" w:eastAsia="黑体" w:hAnsi="黑体" w:cs="黑体"/>
        </w:rPr>
      </w:pPr>
      <w:r>
        <w:rPr>
          <w:rFonts w:ascii="黑体" w:eastAsia="黑体" w:hAnsi="黑体" w:cs="黑体" w:hint="eastAsia"/>
        </w:rPr>
        <w:t>一、</w:t>
      </w:r>
      <w:r>
        <w:rPr>
          <w:rFonts w:ascii="黑体" w:eastAsia="黑体" w:hAnsi="黑体" w:cs="黑体" w:hint="eastAsia"/>
        </w:rPr>
        <w:t>工作</w:t>
      </w:r>
      <w:r>
        <w:rPr>
          <w:rFonts w:ascii="黑体" w:eastAsia="黑体" w:hAnsi="黑体" w:cs="黑体" w:hint="eastAsia"/>
        </w:rPr>
        <w:t>要求</w:t>
      </w:r>
    </w:p>
    <w:p w:rsidR="009D22E9" w:rsidRDefault="00390846" w:rsidP="00E578AF">
      <w:pPr>
        <w:pStyle w:val="a3"/>
        <w:adjustRightInd w:val="0"/>
        <w:ind w:firstLineChars="196" w:firstLine="610"/>
        <w:rPr>
          <w:rFonts w:eastAsia="仿宋_GB2312"/>
        </w:rPr>
      </w:pPr>
      <w:r>
        <w:rPr>
          <w:rFonts w:eastAsia="仿宋_GB2312"/>
        </w:rPr>
        <w:t>以习近平新时代中国特色社会主义思想为指导，</w:t>
      </w:r>
      <w:r>
        <w:rPr>
          <w:rFonts w:eastAsia="仿宋_GB2312" w:hint="eastAsia"/>
        </w:rPr>
        <w:t>全面</w:t>
      </w:r>
      <w:r>
        <w:rPr>
          <w:rFonts w:eastAsia="仿宋_GB2312"/>
        </w:rPr>
        <w:t>贯彻党的二十大和二十届二中、三中全会精神，深入贯彻落</w:t>
      </w:r>
      <w:proofErr w:type="gramStart"/>
      <w:r>
        <w:rPr>
          <w:rFonts w:eastAsia="仿宋_GB2312"/>
        </w:rPr>
        <w:t>实习近</w:t>
      </w:r>
      <w:proofErr w:type="gramEnd"/>
      <w:r>
        <w:rPr>
          <w:rFonts w:eastAsia="仿宋_GB2312"/>
        </w:rPr>
        <w:t>平总书记视察天津重要讲话精神和对天津工作一系列重要指示要求，认真落实党中央、国务院决策部署，依法科学调查，周密组织部署，确保调查数据真实准确，掌握</w:t>
      </w:r>
      <w:r>
        <w:rPr>
          <w:rFonts w:eastAsia="仿宋_GB2312"/>
        </w:rPr>
        <w:t>2020</w:t>
      </w:r>
      <w:r>
        <w:rPr>
          <w:rFonts w:eastAsia="仿宋_GB2312"/>
        </w:rPr>
        <w:t>年以来</w:t>
      </w:r>
      <w:r>
        <w:rPr>
          <w:rFonts w:eastAsia="仿宋_GB2312" w:hint="eastAsia"/>
        </w:rPr>
        <w:t>全</w:t>
      </w:r>
      <w:r>
        <w:rPr>
          <w:rFonts w:eastAsia="仿宋_GB2312"/>
        </w:rPr>
        <w:t>市人口在数量、素质、结构、分布以及居住等方面的变化情况，客观反映</w:t>
      </w:r>
      <w:r>
        <w:rPr>
          <w:rFonts w:eastAsia="仿宋_GB2312" w:hint="eastAsia"/>
        </w:rPr>
        <w:t>本</w:t>
      </w:r>
      <w:r>
        <w:rPr>
          <w:rFonts w:eastAsia="仿宋_GB2312"/>
        </w:rPr>
        <w:t>市人口发展状况，为科学制定国民经济和社会发展规划、</w:t>
      </w:r>
      <w:r>
        <w:rPr>
          <w:rFonts w:eastAsia="仿宋_GB2312"/>
        </w:rPr>
        <w:t>全面建设社会主义现代化大都市、奋力谱写中国式现代化天津篇章提</w:t>
      </w:r>
      <w:r>
        <w:rPr>
          <w:rFonts w:eastAsia="仿宋_GB2312"/>
        </w:rPr>
        <w:t>供科学准确的统计信息支撑。</w:t>
      </w:r>
    </w:p>
    <w:p w:rsidR="009D22E9" w:rsidRDefault="00390846" w:rsidP="00E578AF">
      <w:pPr>
        <w:pStyle w:val="a3"/>
        <w:ind w:firstLineChars="196" w:firstLine="610"/>
        <w:rPr>
          <w:rFonts w:ascii="黑体" w:eastAsia="黑体" w:hAnsi="黑体" w:cs="黑体"/>
        </w:rPr>
      </w:pPr>
      <w:r>
        <w:rPr>
          <w:rFonts w:ascii="黑体" w:eastAsia="黑体" w:hAnsi="黑体" w:cs="黑体"/>
        </w:rPr>
        <w:t>二、调查对象和范围</w:t>
      </w:r>
    </w:p>
    <w:p w:rsidR="009D22E9" w:rsidRDefault="00390846" w:rsidP="00E578AF">
      <w:pPr>
        <w:pStyle w:val="a3"/>
        <w:ind w:firstLineChars="196" w:firstLine="610"/>
        <w:rPr>
          <w:rFonts w:eastAsia="仿宋_GB2312"/>
        </w:rPr>
      </w:pPr>
      <w:r>
        <w:rPr>
          <w:rFonts w:eastAsia="仿宋_GB2312"/>
        </w:rPr>
        <w:t>调查对象为</w:t>
      </w:r>
      <w:r>
        <w:rPr>
          <w:rFonts w:eastAsia="仿宋_GB2312" w:hint="eastAsia"/>
        </w:rPr>
        <w:t>本</w:t>
      </w:r>
      <w:r>
        <w:rPr>
          <w:rFonts w:eastAsia="仿宋_GB2312"/>
        </w:rPr>
        <w:t>市辖区内抽中住户的全部人口，全市共抽取约</w:t>
      </w:r>
      <w:r>
        <w:rPr>
          <w:rFonts w:eastAsia="仿宋_GB2312"/>
        </w:rPr>
        <w:t>21</w:t>
      </w:r>
      <w:r>
        <w:rPr>
          <w:rFonts w:eastAsia="仿宋_GB2312"/>
        </w:rPr>
        <w:t>万住户、</w:t>
      </w:r>
      <w:r>
        <w:rPr>
          <w:rFonts w:eastAsia="仿宋_GB2312"/>
        </w:rPr>
        <w:t>53</w:t>
      </w:r>
      <w:r>
        <w:rPr>
          <w:rFonts w:eastAsia="仿宋_GB2312"/>
        </w:rPr>
        <w:t>万人。</w:t>
      </w:r>
    </w:p>
    <w:p w:rsidR="009D22E9" w:rsidRDefault="00390846" w:rsidP="00E578AF">
      <w:pPr>
        <w:pStyle w:val="a3"/>
        <w:ind w:firstLineChars="196" w:firstLine="610"/>
        <w:rPr>
          <w:rFonts w:ascii="黑体" w:eastAsia="黑体" w:hAnsi="黑体" w:cs="黑体"/>
        </w:rPr>
      </w:pPr>
      <w:r>
        <w:rPr>
          <w:rFonts w:ascii="黑体" w:eastAsia="黑体" w:hAnsi="黑体" w:cs="黑体"/>
        </w:rPr>
        <w:t>三、调查内容和标准时点</w:t>
      </w:r>
    </w:p>
    <w:p w:rsidR="009D22E9" w:rsidRDefault="00390846" w:rsidP="00E578AF">
      <w:pPr>
        <w:pStyle w:val="a3"/>
        <w:ind w:firstLineChars="196" w:firstLine="610"/>
        <w:rPr>
          <w:rFonts w:eastAsia="仿宋_GB2312"/>
        </w:rPr>
      </w:pPr>
      <w:r>
        <w:rPr>
          <w:rFonts w:eastAsia="仿宋_GB2312"/>
        </w:rPr>
        <w:t>调查内容为人口和住户的基本情况，主要包括姓名、公民身</w:t>
      </w:r>
      <w:r>
        <w:rPr>
          <w:rFonts w:eastAsia="仿宋_GB2312"/>
        </w:rPr>
        <w:lastRenderedPageBreak/>
        <w:t>份号码、性别、年龄、民族、受教育程度、行业、职业、迁移流动、婚姻、生育、死亡、住房情况等。</w:t>
      </w:r>
    </w:p>
    <w:p w:rsidR="009D22E9" w:rsidRDefault="00390846" w:rsidP="00E578AF">
      <w:pPr>
        <w:pStyle w:val="a3"/>
        <w:ind w:firstLineChars="196" w:firstLine="610"/>
        <w:rPr>
          <w:rFonts w:eastAsia="仿宋_GB2312"/>
        </w:rPr>
      </w:pPr>
      <w:r>
        <w:rPr>
          <w:rFonts w:eastAsia="仿宋_GB2312"/>
        </w:rPr>
        <w:t>调查标准时点为</w:t>
      </w:r>
      <w:r>
        <w:rPr>
          <w:rFonts w:eastAsia="仿宋_GB2312"/>
        </w:rPr>
        <w:t>2025</w:t>
      </w:r>
      <w:r>
        <w:rPr>
          <w:rFonts w:eastAsia="仿宋_GB2312"/>
        </w:rPr>
        <w:t>年</w:t>
      </w:r>
      <w:r>
        <w:rPr>
          <w:rFonts w:eastAsia="仿宋_GB2312"/>
        </w:rPr>
        <w:t>11</w:t>
      </w:r>
      <w:r>
        <w:rPr>
          <w:rFonts w:eastAsia="仿宋_GB2312"/>
        </w:rPr>
        <w:t>月</w:t>
      </w:r>
      <w:r>
        <w:rPr>
          <w:rFonts w:eastAsia="仿宋_GB2312"/>
        </w:rPr>
        <w:t>1</w:t>
      </w:r>
      <w:r>
        <w:rPr>
          <w:rFonts w:eastAsia="仿宋_GB2312"/>
        </w:rPr>
        <w:t>日零时。</w:t>
      </w:r>
    </w:p>
    <w:p w:rsidR="009D22E9" w:rsidRDefault="00390846" w:rsidP="00E578AF">
      <w:pPr>
        <w:pStyle w:val="a3"/>
        <w:ind w:firstLineChars="196" w:firstLine="610"/>
        <w:rPr>
          <w:rFonts w:ascii="黑体" w:eastAsia="黑体" w:hAnsi="黑体" w:cs="黑体"/>
        </w:rPr>
      </w:pPr>
      <w:r>
        <w:rPr>
          <w:rFonts w:ascii="黑体" w:eastAsia="黑体" w:hAnsi="黑体" w:cs="黑体"/>
        </w:rPr>
        <w:t>四、组织实施</w:t>
      </w:r>
    </w:p>
    <w:p w:rsidR="009D22E9" w:rsidRDefault="00390846" w:rsidP="00E578AF">
      <w:pPr>
        <w:pStyle w:val="a3"/>
        <w:ind w:firstLineChars="196" w:firstLine="610"/>
        <w:rPr>
          <w:rFonts w:eastAsia="仿宋_GB2312"/>
        </w:rPr>
      </w:pPr>
      <w:r>
        <w:rPr>
          <w:rFonts w:eastAsia="仿宋_GB2312"/>
        </w:rPr>
        <w:t>各区、各部门要高度重视</w:t>
      </w:r>
      <w:r>
        <w:rPr>
          <w:rFonts w:eastAsia="仿宋_GB2312"/>
        </w:rPr>
        <w:t>2025</w:t>
      </w:r>
      <w:r>
        <w:rPr>
          <w:rFonts w:eastAsia="仿宋_GB2312"/>
        </w:rPr>
        <w:t>年全国</w:t>
      </w:r>
      <w:r>
        <w:rPr>
          <w:rFonts w:eastAsia="仿宋_GB2312"/>
        </w:rPr>
        <w:t>1%</w:t>
      </w:r>
      <w:r>
        <w:rPr>
          <w:rFonts w:eastAsia="仿宋_GB2312"/>
        </w:rPr>
        <w:t>人口抽样调查工作，严格</w:t>
      </w:r>
      <w:r>
        <w:rPr>
          <w:rFonts w:eastAsia="仿宋_GB2312" w:hint="eastAsia"/>
        </w:rPr>
        <w:t>按照</w:t>
      </w:r>
      <w:r>
        <w:rPr>
          <w:rFonts w:eastAsia="仿宋_GB2312"/>
        </w:rPr>
        <w:t>全国统一调查方案</w:t>
      </w:r>
      <w:r>
        <w:rPr>
          <w:rFonts w:eastAsia="仿宋_GB2312" w:hint="eastAsia"/>
        </w:rPr>
        <w:t>部署</w:t>
      </w:r>
      <w:r>
        <w:rPr>
          <w:rFonts w:eastAsia="仿宋_GB2312"/>
        </w:rPr>
        <w:t>，加强部门协作，广泛开展宣传动员，扎实做好调查组织实施工作。</w:t>
      </w:r>
    </w:p>
    <w:p w:rsidR="009D22E9" w:rsidRDefault="00390846" w:rsidP="00E578AF">
      <w:pPr>
        <w:pStyle w:val="a3"/>
        <w:ind w:firstLineChars="196" w:firstLine="610"/>
        <w:rPr>
          <w:rFonts w:eastAsia="仿宋_GB2312"/>
        </w:rPr>
      </w:pPr>
      <w:r>
        <w:rPr>
          <w:rFonts w:eastAsia="仿宋_GB2312"/>
        </w:rPr>
        <w:t>为加强</w:t>
      </w:r>
      <w:r>
        <w:rPr>
          <w:rFonts w:eastAsia="仿宋_GB2312" w:hint="eastAsia"/>
        </w:rPr>
        <w:t>统筹协调</w:t>
      </w:r>
      <w:r>
        <w:rPr>
          <w:rFonts w:eastAsia="仿宋_GB2312"/>
        </w:rPr>
        <w:t>，由市统计局会同有关部门成立天津市</w:t>
      </w:r>
      <w:r>
        <w:rPr>
          <w:rFonts w:eastAsia="仿宋_GB2312"/>
        </w:rPr>
        <w:t>2025</w:t>
      </w:r>
      <w:r>
        <w:rPr>
          <w:rFonts w:eastAsia="仿宋_GB2312"/>
        </w:rPr>
        <w:t>年全国</w:t>
      </w:r>
      <w:r>
        <w:rPr>
          <w:rFonts w:eastAsia="仿宋_GB2312"/>
        </w:rPr>
        <w:t>1%</w:t>
      </w:r>
      <w:r>
        <w:rPr>
          <w:rFonts w:eastAsia="仿宋_GB2312"/>
        </w:rPr>
        <w:t>人口抽样调查工作协调小组，负责调查的组织实施</w:t>
      </w:r>
      <w:r>
        <w:rPr>
          <w:rFonts w:eastAsia="仿宋_GB2312" w:hint="eastAsia"/>
        </w:rPr>
        <w:t>工作</w:t>
      </w:r>
      <w:r>
        <w:rPr>
          <w:rFonts w:eastAsia="仿宋_GB2312"/>
        </w:rPr>
        <w:t>。各成员单位要按照</w:t>
      </w:r>
      <w:r>
        <w:rPr>
          <w:rFonts w:eastAsia="仿宋_GB2312"/>
        </w:rPr>
        <w:t>职责分工，各司其责、通力协作、密切配合、信息共享，共同做好调查工作。各区人民政府要建立</w:t>
      </w:r>
      <w:r>
        <w:rPr>
          <w:rFonts w:eastAsia="仿宋_GB2312" w:hint="eastAsia"/>
        </w:rPr>
        <w:t>相关</w:t>
      </w:r>
      <w:r>
        <w:rPr>
          <w:rFonts w:eastAsia="仿宋_GB2312"/>
        </w:rPr>
        <w:t>工作机制，确保调查任务顺利完成。对调查工作中遇到的困难和问题，要及时采取措施予以解决。各级</w:t>
      </w:r>
      <w:r>
        <w:rPr>
          <w:rFonts w:eastAsia="仿宋_GB2312"/>
        </w:rPr>
        <w:t>调查机构根据</w:t>
      </w:r>
      <w:r>
        <w:rPr>
          <w:rFonts w:eastAsia="仿宋_GB2312"/>
        </w:rPr>
        <w:t>工作需要，可招聘或从有关单位商调符合条件的工作人员，</w:t>
      </w:r>
      <w:r>
        <w:rPr>
          <w:rFonts w:eastAsia="仿宋_GB2312" w:hint="eastAsia"/>
        </w:rPr>
        <w:t>应</w:t>
      </w:r>
      <w:r>
        <w:rPr>
          <w:rFonts w:eastAsia="仿宋_GB2312"/>
        </w:rPr>
        <w:t>及时支付聘用人员的劳动报酬，保证商调人员在原单位的工资、福利及其他待遇不变</w:t>
      </w:r>
      <w:r>
        <w:rPr>
          <w:rFonts w:eastAsia="仿宋_GB2312" w:hint="eastAsia"/>
        </w:rPr>
        <w:t>，确保调查工作顺利进行</w:t>
      </w:r>
      <w:r>
        <w:rPr>
          <w:rFonts w:eastAsia="仿宋_GB2312"/>
        </w:rPr>
        <w:t>。要充分发挥街道办事处</w:t>
      </w:r>
      <w:r>
        <w:rPr>
          <w:rFonts w:eastAsia="仿宋_GB2312" w:hint="eastAsia"/>
        </w:rPr>
        <w:t>（</w:t>
      </w:r>
      <w:r>
        <w:rPr>
          <w:rFonts w:eastAsia="仿宋_GB2312"/>
        </w:rPr>
        <w:t>乡镇人民政府</w:t>
      </w:r>
      <w:r>
        <w:rPr>
          <w:rFonts w:eastAsia="仿宋_GB2312" w:hint="eastAsia"/>
        </w:rPr>
        <w:t>）</w:t>
      </w:r>
      <w:r>
        <w:rPr>
          <w:rFonts w:eastAsia="仿宋_GB2312"/>
        </w:rPr>
        <w:t>、居</w:t>
      </w:r>
      <w:r>
        <w:rPr>
          <w:rFonts w:eastAsia="仿宋_GB2312" w:hint="eastAsia"/>
        </w:rPr>
        <w:t>（</w:t>
      </w:r>
      <w:r>
        <w:rPr>
          <w:rFonts w:eastAsia="仿宋_GB2312"/>
        </w:rPr>
        <w:t>村</w:t>
      </w:r>
      <w:r>
        <w:rPr>
          <w:rFonts w:eastAsia="仿宋_GB2312" w:hint="eastAsia"/>
        </w:rPr>
        <w:t>）</w:t>
      </w:r>
      <w:r>
        <w:rPr>
          <w:rFonts w:eastAsia="仿宋_GB2312"/>
        </w:rPr>
        <w:t>民委员会作用，积极运用基层网格化管理优势，广泛引导、动员和组织社会力量积极参与并认真配合做好调查工作。</w:t>
      </w:r>
    </w:p>
    <w:p w:rsidR="009D22E9" w:rsidRDefault="00390846" w:rsidP="00E578AF">
      <w:pPr>
        <w:pStyle w:val="a3"/>
        <w:ind w:firstLineChars="196" w:firstLine="610"/>
        <w:rPr>
          <w:rFonts w:eastAsia="仿宋_GB2312"/>
        </w:rPr>
      </w:pPr>
      <w:r>
        <w:rPr>
          <w:rFonts w:eastAsia="仿宋_GB2312"/>
        </w:rPr>
        <w:t>全市</w:t>
      </w:r>
      <w:r>
        <w:rPr>
          <w:rFonts w:eastAsia="仿宋_GB2312"/>
        </w:rPr>
        <w:t>2025</w:t>
      </w:r>
      <w:r>
        <w:rPr>
          <w:rFonts w:eastAsia="仿宋_GB2312"/>
        </w:rPr>
        <w:t>年全国</w:t>
      </w:r>
      <w:r>
        <w:rPr>
          <w:rFonts w:eastAsia="仿宋_GB2312"/>
        </w:rPr>
        <w:t>1%</w:t>
      </w:r>
      <w:r>
        <w:rPr>
          <w:rFonts w:eastAsia="仿宋_GB2312"/>
        </w:rPr>
        <w:t>人口抽样调查工作协调小组及相关工作机制不作为议事协调机构，任务完成后自动撤销。</w:t>
      </w:r>
    </w:p>
    <w:p w:rsidR="009D22E9" w:rsidRDefault="00390846" w:rsidP="00E578AF">
      <w:pPr>
        <w:pStyle w:val="a3"/>
        <w:ind w:firstLineChars="196" w:firstLine="610"/>
        <w:rPr>
          <w:rFonts w:ascii="黑体" w:eastAsia="黑体" w:hAnsi="黑体" w:cs="黑体"/>
        </w:rPr>
      </w:pPr>
      <w:r>
        <w:rPr>
          <w:rFonts w:ascii="黑体" w:eastAsia="黑体" w:hAnsi="黑体" w:cs="黑体"/>
        </w:rPr>
        <w:t>五、经费保障</w:t>
      </w:r>
    </w:p>
    <w:p w:rsidR="009D22E9" w:rsidRDefault="00390846" w:rsidP="00E578AF">
      <w:pPr>
        <w:pStyle w:val="a3"/>
        <w:ind w:firstLineChars="196" w:firstLine="610"/>
        <w:rPr>
          <w:rFonts w:eastAsia="仿宋_GB2312"/>
        </w:rPr>
      </w:pPr>
      <w:r>
        <w:rPr>
          <w:rFonts w:eastAsia="仿宋_GB2312"/>
        </w:rPr>
        <w:lastRenderedPageBreak/>
        <w:t>天津市</w:t>
      </w:r>
      <w:r>
        <w:rPr>
          <w:rFonts w:eastAsia="仿宋_GB2312"/>
        </w:rPr>
        <w:t>2025</w:t>
      </w:r>
      <w:r>
        <w:rPr>
          <w:rFonts w:eastAsia="仿宋_GB2312"/>
        </w:rPr>
        <w:t>年全国</w:t>
      </w:r>
      <w:r>
        <w:rPr>
          <w:rFonts w:eastAsia="仿宋_GB2312"/>
        </w:rPr>
        <w:t>1%</w:t>
      </w:r>
      <w:r>
        <w:rPr>
          <w:rFonts w:eastAsia="仿宋_GB2312"/>
        </w:rPr>
        <w:t>人口抽样调查所需经费，由</w:t>
      </w:r>
      <w:r>
        <w:rPr>
          <w:rFonts w:eastAsia="仿宋_GB2312" w:hint="eastAsia"/>
        </w:rPr>
        <w:t>各级财政分级负担，</w:t>
      </w:r>
      <w:r>
        <w:rPr>
          <w:rFonts w:eastAsia="仿宋_GB2312"/>
        </w:rPr>
        <w:t>列入相应年度财政预算，按时拨付、确保到位，保障调查工作顺利开展。</w:t>
      </w:r>
    </w:p>
    <w:p w:rsidR="009D22E9" w:rsidRDefault="00390846" w:rsidP="00E578AF">
      <w:pPr>
        <w:pStyle w:val="a3"/>
        <w:ind w:firstLineChars="196" w:firstLine="610"/>
        <w:rPr>
          <w:rFonts w:ascii="黑体" w:eastAsia="黑体" w:hAnsi="黑体" w:cs="黑体"/>
        </w:rPr>
      </w:pPr>
      <w:r>
        <w:rPr>
          <w:rFonts w:ascii="黑体" w:eastAsia="黑体" w:hAnsi="黑体" w:cs="黑体"/>
        </w:rPr>
        <w:t>六、相关要求</w:t>
      </w:r>
    </w:p>
    <w:p w:rsidR="009D22E9" w:rsidRDefault="00390846" w:rsidP="00E578AF">
      <w:pPr>
        <w:pStyle w:val="a3"/>
        <w:ind w:firstLineChars="196" w:firstLine="610"/>
        <w:rPr>
          <w:rFonts w:eastAsia="仿宋_GB2312"/>
        </w:rPr>
      </w:pPr>
      <w:r>
        <w:rPr>
          <w:rFonts w:ascii="楷体_GB2312" w:eastAsia="楷体_GB2312" w:hAnsi="楷体_GB2312" w:cs="楷体_GB2312" w:hint="eastAsia"/>
        </w:rPr>
        <w:t>（一）坚持依法调查。</w:t>
      </w:r>
      <w:r>
        <w:rPr>
          <w:rFonts w:eastAsia="仿宋_GB2312"/>
        </w:rPr>
        <w:t>各区、各部门要严格落实《中华人民共和国统计法》</w:t>
      </w:r>
      <w:r>
        <w:rPr>
          <w:rFonts w:eastAsia="仿宋_GB2312" w:hint="eastAsia"/>
        </w:rPr>
        <w:t>、</w:t>
      </w:r>
      <w:r>
        <w:rPr>
          <w:rFonts w:eastAsia="仿宋_GB2312"/>
        </w:rPr>
        <w:t>《中华人民共和国统计法实施条例》</w:t>
      </w:r>
      <w:r>
        <w:rPr>
          <w:rFonts w:eastAsia="仿宋_GB2312" w:hint="eastAsia"/>
        </w:rPr>
        <w:t>、</w:t>
      </w:r>
      <w:r>
        <w:rPr>
          <w:rFonts w:eastAsia="仿宋_GB2312"/>
        </w:rPr>
        <w:t>《全国人口普查条例》有关规定，不得虚报、瞒报、拒报、迟报，不得伪造、篡改调查数据。全流程加强对调查对象个人信息的保护，各级调查机构及其工作人员必须严格履行保密义务，严禁向任何机构、单位、个人泄露或出售调查对象个人信息</w:t>
      </w:r>
      <w:r>
        <w:rPr>
          <w:rFonts w:eastAsia="仿宋_GB2312"/>
        </w:rPr>
        <w:t>。</w:t>
      </w:r>
    </w:p>
    <w:p w:rsidR="009D22E9" w:rsidRDefault="00390846" w:rsidP="00E578AF">
      <w:pPr>
        <w:pStyle w:val="a3"/>
        <w:ind w:firstLineChars="196" w:firstLine="610"/>
        <w:rPr>
          <w:rFonts w:eastAsia="仿宋_GB2312"/>
        </w:rPr>
      </w:pPr>
      <w:r>
        <w:rPr>
          <w:rFonts w:ascii="楷体_GB2312" w:eastAsia="楷体_GB2312" w:hAnsi="楷体_GB2312" w:cs="楷体_GB2312" w:hint="eastAsia"/>
        </w:rPr>
        <w:t>（二）确保数据质量。</w:t>
      </w:r>
      <w:r>
        <w:rPr>
          <w:rFonts w:eastAsia="仿宋_GB2312"/>
        </w:rPr>
        <w:t>始终坚守数据质量第一原则，严格执行调查方案，规范调查工作流程，建立健全调查数据质量追溯和问责机制，充分应用部门行政记录和社会大数据强化事前事中事后数据质量检查核查，提升调查数据采集处理效能，确保调查数据真实准确、完整可信。</w:t>
      </w:r>
    </w:p>
    <w:p w:rsidR="009D22E9" w:rsidRDefault="00390846" w:rsidP="00E578AF">
      <w:pPr>
        <w:pStyle w:val="a3"/>
        <w:ind w:firstLineChars="196" w:firstLine="610"/>
        <w:rPr>
          <w:rFonts w:eastAsia="仿宋_GB2312"/>
        </w:rPr>
      </w:pPr>
      <w:r>
        <w:rPr>
          <w:rFonts w:ascii="楷体_GB2312" w:eastAsia="楷体_GB2312" w:hAnsi="楷体_GB2312" w:cs="楷体_GB2312" w:hint="eastAsia"/>
        </w:rPr>
        <w:t>（三）加强宣传引导。</w:t>
      </w:r>
      <w:r>
        <w:rPr>
          <w:rFonts w:eastAsia="仿宋_GB2312"/>
        </w:rPr>
        <w:t>深入宣传调查</w:t>
      </w:r>
      <w:r>
        <w:rPr>
          <w:rFonts w:eastAsia="仿宋_GB2312" w:hint="eastAsia"/>
        </w:rPr>
        <w:t>工作</w:t>
      </w:r>
      <w:r>
        <w:rPr>
          <w:rFonts w:eastAsia="仿宋_GB2312"/>
        </w:rPr>
        <w:t>的重要意义和要求，引导广大调查对象依法配合调查，如实申报调查项目，为调查工作顺利实施创造良好的社会氛围。</w:t>
      </w:r>
    </w:p>
    <w:p w:rsidR="009D22E9" w:rsidRDefault="009D22E9">
      <w:pPr>
        <w:pStyle w:val="a3"/>
        <w:rPr>
          <w:rFonts w:eastAsia="仿宋_GB2312"/>
        </w:rPr>
      </w:pPr>
    </w:p>
    <w:p w:rsidR="009D22E9" w:rsidRDefault="00E578AF" w:rsidP="00E578AF">
      <w:pPr>
        <w:pStyle w:val="a3"/>
        <w:ind w:firstLineChars="1500" w:firstLine="4665"/>
        <w:rPr>
          <w:rFonts w:eastAsia="仿宋_GB2312" w:hint="eastAsia"/>
        </w:rPr>
      </w:pPr>
      <w:r>
        <w:rPr>
          <w:rFonts w:eastAsia="仿宋_GB2312" w:hint="eastAsia"/>
        </w:rPr>
        <w:t>天津市人民政府办公厅</w:t>
      </w:r>
    </w:p>
    <w:p w:rsidR="009D22E9" w:rsidRDefault="00390846" w:rsidP="00E578AF">
      <w:pPr>
        <w:pStyle w:val="a3"/>
        <w:ind w:firstLineChars="1700" w:firstLine="5287"/>
        <w:jc w:val="left"/>
        <w:rPr>
          <w:rFonts w:eastAsia="仿宋_GB2312"/>
        </w:rPr>
      </w:pPr>
      <w:r>
        <w:rPr>
          <w:rFonts w:eastAsia="仿宋_GB2312" w:hint="eastAsia"/>
        </w:rPr>
        <w:t>202</w:t>
      </w:r>
      <w:r>
        <w:rPr>
          <w:rFonts w:eastAsia="仿宋_GB2312"/>
        </w:rPr>
        <w:t>5</w:t>
      </w:r>
      <w:r>
        <w:rPr>
          <w:rFonts w:eastAsia="仿宋_GB2312" w:hint="eastAsia"/>
        </w:rPr>
        <w:t>年</w:t>
      </w:r>
      <w:r>
        <w:rPr>
          <w:rFonts w:eastAsia="仿宋_GB2312" w:hint="eastAsia"/>
        </w:rPr>
        <w:t>2</w:t>
      </w:r>
      <w:r>
        <w:rPr>
          <w:rFonts w:eastAsia="仿宋_GB2312" w:hint="eastAsia"/>
        </w:rPr>
        <w:t>月</w:t>
      </w:r>
      <w:r>
        <w:rPr>
          <w:rFonts w:eastAsia="仿宋_GB2312" w:hint="eastAsia"/>
        </w:rPr>
        <w:t>16</w:t>
      </w:r>
      <w:r>
        <w:rPr>
          <w:rFonts w:eastAsia="仿宋_GB2312" w:hint="eastAsia"/>
        </w:rPr>
        <w:t>日</w:t>
      </w:r>
    </w:p>
    <w:p w:rsidR="009D22E9" w:rsidRPr="00E578AF" w:rsidRDefault="00390846" w:rsidP="00E578AF">
      <w:pPr>
        <w:pStyle w:val="a3"/>
        <w:jc w:val="left"/>
        <w:rPr>
          <w:rFonts w:eastAsia="仿宋_GB2312"/>
        </w:rPr>
      </w:pPr>
      <w:r>
        <w:rPr>
          <w:rFonts w:eastAsia="仿宋_GB2312" w:hint="eastAsia"/>
        </w:rPr>
        <w:t xml:space="preserve">    </w:t>
      </w:r>
      <w:r>
        <w:rPr>
          <w:rFonts w:eastAsia="仿宋_GB2312" w:hint="eastAsia"/>
        </w:rPr>
        <w:t>（此件主动公开）</w:t>
      </w:r>
    </w:p>
    <w:sectPr w:rsidR="009D22E9" w:rsidRPr="00E578AF">
      <w:headerReference w:type="default" r:id="rId8"/>
      <w:footerReference w:type="default" r:id="rId9"/>
      <w:headerReference w:type="first" r:id="rId10"/>
      <w:pgSz w:w="11907" w:h="16840"/>
      <w:pgMar w:top="2098" w:right="1474" w:bottom="1985" w:left="1588" w:header="851" w:footer="1701" w:gutter="0"/>
      <w:cols w:space="720"/>
      <w:titlePg/>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846" w:rsidRDefault="00390846">
      <w:r>
        <w:separator/>
      </w:r>
    </w:p>
  </w:endnote>
  <w:endnote w:type="continuationSeparator" w:id="0">
    <w:p w:rsidR="00390846" w:rsidRDefault="00390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2E9" w:rsidRDefault="00390846">
    <w:pPr>
      <w:pStyle w:val="a6"/>
      <w:framePr w:w="1607" w:wrap="around" w:vAnchor="text" w:hAnchor="margin" w:xAlign="outside" w:y="2"/>
      <w:jc w:val="center"/>
      <w:rPr>
        <w:rStyle w:val="a8"/>
        <w:sz w:val="28"/>
      </w:rPr>
    </w:pPr>
    <w:r>
      <w:rPr>
        <w:rStyle w:val="a8"/>
        <w:rFonts w:hint="eastAsia"/>
        <w:sz w:val="28"/>
      </w:rPr>
      <w:t>—</w:t>
    </w:r>
    <w:r>
      <w:rPr>
        <w:rStyle w:val="a8"/>
        <w:sz w:val="28"/>
      </w:rPr>
      <w:t xml:space="preserve"> </w:t>
    </w:r>
    <w:r>
      <w:rPr>
        <w:sz w:val="28"/>
      </w:rPr>
      <w:fldChar w:fldCharType="begin"/>
    </w:r>
    <w:r>
      <w:rPr>
        <w:rStyle w:val="a8"/>
        <w:sz w:val="28"/>
      </w:rPr>
      <w:instrText xml:space="preserve">PAGE  </w:instrText>
    </w:r>
    <w:r>
      <w:rPr>
        <w:sz w:val="28"/>
      </w:rPr>
      <w:fldChar w:fldCharType="separate"/>
    </w:r>
    <w:r w:rsidR="00E578AF">
      <w:rPr>
        <w:rStyle w:val="a8"/>
        <w:noProof/>
        <w:sz w:val="28"/>
      </w:rPr>
      <w:t>2</w:t>
    </w:r>
    <w:r>
      <w:rPr>
        <w:sz w:val="28"/>
      </w:rPr>
      <w:fldChar w:fldCharType="end"/>
    </w:r>
    <w:r>
      <w:rPr>
        <w:rStyle w:val="a8"/>
        <w:sz w:val="28"/>
      </w:rPr>
      <w:t xml:space="preserve"> </w:t>
    </w:r>
    <w:r>
      <w:rPr>
        <w:rStyle w:val="a8"/>
        <w:rFonts w:hint="eastAsia"/>
        <w:sz w:val="28"/>
      </w:rPr>
      <w:t>—</w:t>
    </w:r>
  </w:p>
  <w:p w:rsidR="009D22E9" w:rsidRDefault="009D22E9">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846" w:rsidRDefault="00390846">
      <w:r>
        <w:separator/>
      </w:r>
    </w:p>
  </w:footnote>
  <w:footnote w:type="continuationSeparator" w:id="0">
    <w:p w:rsidR="00390846" w:rsidRDefault="00390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2E9" w:rsidRDefault="009D22E9">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2E9" w:rsidRDefault="009D22E9">
    <w:pPr>
      <w:pStyle w:val="a7"/>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A1FE25CF"/>
    <w:rsid w:val="AEFE7407"/>
    <w:rsid w:val="B7E26983"/>
    <w:rsid w:val="D7F7E621"/>
    <w:rsid w:val="DD773043"/>
    <w:rsid w:val="EBBB2E85"/>
    <w:rsid w:val="EFB27002"/>
    <w:rsid w:val="EFEF2F73"/>
    <w:rsid w:val="F6FDBAEB"/>
    <w:rsid w:val="F825AFAC"/>
    <w:rsid w:val="F9FDFFE0"/>
    <w:rsid w:val="FBF73F0E"/>
    <w:rsid w:val="FFAB83FF"/>
    <w:rsid w:val="000068A5"/>
    <w:rsid w:val="00053DFB"/>
    <w:rsid w:val="000560A3"/>
    <w:rsid w:val="0007475D"/>
    <w:rsid w:val="000E2D13"/>
    <w:rsid w:val="000F0B94"/>
    <w:rsid w:val="00102E6F"/>
    <w:rsid w:val="00143BAA"/>
    <w:rsid w:val="0019152C"/>
    <w:rsid w:val="001B4A01"/>
    <w:rsid w:val="001E75B8"/>
    <w:rsid w:val="002077F2"/>
    <w:rsid w:val="00221FD7"/>
    <w:rsid w:val="00230413"/>
    <w:rsid w:val="00250816"/>
    <w:rsid w:val="002D2D1C"/>
    <w:rsid w:val="002E5E1B"/>
    <w:rsid w:val="002F11DA"/>
    <w:rsid w:val="00303A0D"/>
    <w:rsid w:val="00326547"/>
    <w:rsid w:val="00334EA9"/>
    <w:rsid w:val="003454CF"/>
    <w:rsid w:val="00346591"/>
    <w:rsid w:val="00386058"/>
    <w:rsid w:val="00390846"/>
    <w:rsid w:val="003A0B3A"/>
    <w:rsid w:val="003B4936"/>
    <w:rsid w:val="003C6685"/>
    <w:rsid w:val="0040798F"/>
    <w:rsid w:val="004231B6"/>
    <w:rsid w:val="00442D33"/>
    <w:rsid w:val="00467B65"/>
    <w:rsid w:val="00475655"/>
    <w:rsid w:val="00491749"/>
    <w:rsid w:val="00493674"/>
    <w:rsid w:val="004A739F"/>
    <w:rsid w:val="004D08EE"/>
    <w:rsid w:val="0052186E"/>
    <w:rsid w:val="005264BF"/>
    <w:rsid w:val="00555740"/>
    <w:rsid w:val="005664E5"/>
    <w:rsid w:val="00573751"/>
    <w:rsid w:val="005D5D65"/>
    <w:rsid w:val="006217A2"/>
    <w:rsid w:val="00654ED0"/>
    <w:rsid w:val="00672329"/>
    <w:rsid w:val="006B359E"/>
    <w:rsid w:val="006B6740"/>
    <w:rsid w:val="006E01C3"/>
    <w:rsid w:val="00712D3A"/>
    <w:rsid w:val="007318B6"/>
    <w:rsid w:val="00757DEB"/>
    <w:rsid w:val="00781034"/>
    <w:rsid w:val="007A0114"/>
    <w:rsid w:val="007B01A3"/>
    <w:rsid w:val="00846D11"/>
    <w:rsid w:val="0085493B"/>
    <w:rsid w:val="00873B40"/>
    <w:rsid w:val="008D02F1"/>
    <w:rsid w:val="008D2481"/>
    <w:rsid w:val="008D6530"/>
    <w:rsid w:val="008F31CA"/>
    <w:rsid w:val="009232F8"/>
    <w:rsid w:val="00942266"/>
    <w:rsid w:val="0096284A"/>
    <w:rsid w:val="00963484"/>
    <w:rsid w:val="00963C4A"/>
    <w:rsid w:val="009B70BE"/>
    <w:rsid w:val="009D22E9"/>
    <w:rsid w:val="009F7972"/>
    <w:rsid w:val="00A2536F"/>
    <w:rsid w:val="00A25902"/>
    <w:rsid w:val="00A54B0D"/>
    <w:rsid w:val="00A90B7D"/>
    <w:rsid w:val="00AC3CF4"/>
    <w:rsid w:val="00AE656A"/>
    <w:rsid w:val="00B70BCD"/>
    <w:rsid w:val="00B93140"/>
    <w:rsid w:val="00B96884"/>
    <w:rsid w:val="00C50B92"/>
    <w:rsid w:val="00CE2267"/>
    <w:rsid w:val="00D173C2"/>
    <w:rsid w:val="00D5388E"/>
    <w:rsid w:val="00DB7FA1"/>
    <w:rsid w:val="00DD3CA6"/>
    <w:rsid w:val="00DD768C"/>
    <w:rsid w:val="00E01BF4"/>
    <w:rsid w:val="00E36560"/>
    <w:rsid w:val="00E578AF"/>
    <w:rsid w:val="00EA45F5"/>
    <w:rsid w:val="00EA77DD"/>
    <w:rsid w:val="00EB76B2"/>
    <w:rsid w:val="00EC4278"/>
    <w:rsid w:val="00EC7435"/>
    <w:rsid w:val="00F13242"/>
    <w:rsid w:val="00F222B8"/>
    <w:rsid w:val="00F23CEA"/>
    <w:rsid w:val="00FC44B4"/>
    <w:rsid w:val="00FD1D98"/>
    <w:rsid w:val="00FF3762"/>
    <w:rsid w:val="1EFFFA72"/>
    <w:rsid w:val="279F8390"/>
    <w:rsid w:val="3559F05D"/>
    <w:rsid w:val="37B76653"/>
    <w:rsid w:val="3FF5F6BC"/>
    <w:rsid w:val="57FF6799"/>
    <w:rsid w:val="6AF172D4"/>
    <w:rsid w:val="77BAF240"/>
    <w:rsid w:val="79DB87FF"/>
    <w:rsid w:val="7AFE498A"/>
    <w:rsid w:val="7EFEB4FE"/>
    <w:rsid w:val="7F5F77CB"/>
    <w:rsid w:val="7FBE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stroke="f">
      <v:fill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217</Words>
  <Characters>1240</Characters>
  <Application>Microsoft Office Word</Application>
  <DocSecurity>0</DocSecurity>
  <Lines>10</Lines>
  <Paragraphs>2</Paragraphs>
  <ScaleCrop>false</ScaleCrop>
  <Company>tjszf</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18</cp:revision>
  <cp:lastPrinted>2025-03-12T09:04:00Z</cp:lastPrinted>
  <dcterms:created xsi:type="dcterms:W3CDTF">2016-11-27T16:08:00Z</dcterms:created>
  <dcterms:modified xsi:type="dcterms:W3CDTF">2025-03-13T02:15:00Z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BBFABA921549A95EC8F1CF675B849EEB</vt:lpwstr>
  </property>
</Properties>
</file>