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A11" w:rsidRDefault="00370A11">
      <w:pPr>
        <w:pStyle w:val="a3"/>
        <w:spacing w:line="500" w:lineRule="exact"/>
        <w:jc w:val="right"/>
        <w:rPr>
          <w:rFonts w:ascii="仿宋_GB2312" w:eastAsia="仿宋_GB2312" w:hAnsi="仿宋_GB2312" w:cs="仿宋_GB2312"/>
          <w:sz w:val="21"/>
          <w:szCs w:val="21"/>
        </w:rPr>
      </w:pPr>
    </w:p>
    <w:p w:rsidR="00370A11" w:rsidRDefault="00370A11">
      <w:pPr>
        <w:pStyle w:val="a3"/>
        <w:snapToGrid w:val="0"/>
        <w:spacing w:line="420" w:lineRule="exact"/>
        <w:jc w:val="center"/>
        <w:rPr>
          <w:rFonts w:eastAsia="仿宋_GB2312"/>
          <w:szCs w:val="32"/>
        </w:rPr>
      </w:pPr>
    </w:p>
    <w:p w:rsidR="00370A11" w:rsidRPr="00446052" w:rsidRDefault="006A7760">
      <w:pPr>
        <w:pStyle w:val="a3"/>
        <w:snapToGrid w:val="0"/>
        <w:jc w:val="center"/>
        <w:rPr>
          <w:rStyle w:val="a9"/>
          <w:rFonts w:ascii="方正小标宋简体" w:eastAsia="方正小标宋简体" w:hAnsi="方正小标宋_GBK" w:cs="方正小标宋_GBK" w:hint="eastAsia"/>
          <w:color w:val="auto"/>
          <w:sz w:val="44"/>
          <w:szCs w:val="44"/>
          <w:u w:val="none"/>
        </w:rPr>
      </w:pPr>
      <w:r w:rsidRPr="00446052">
        <w:rPr>
          <w:rStyle w:val="a9"/>
          <w:rFonts w:ascii="方正小标宋简体" w:eastAsia="方正小标宋简体" w:hAnsi="方正小标宋_GBK" w:cs="方正小标宋_GBK" w:hint="eastAsia"/>
          <w:color w:val="auto"/>
          <w:sz w:val="44"/>
          <w:szCs w:val="44"/>
          <w:u w:val="none"/>
        </w:rPr>
        <w:t>天津市人民政府办公厅关于</w:t>
      </w:r>
      <w:r w:rsidRPr="00446052">
        <w:rPr>
          <w:rStyle w:val="a9"/>
          <w:rFonts w:ascii="方正小标宋简体" w:eastAsia="方正小标宋简体" w:hAnsi="方正小标宋_GBK" w:cs="方正小标宋_GBK" w:hint="eastAsia"/>
          <w:color w:val="auto"/>
          <w:sz w:val="44"/>
          <w:szCs w:val="44"/>
          <w:u w:val="none"/>
        </w:rPr>
        <w:t>印发</w:t>
      </w:r>
    </w:p>
    <w:p w:rsidR="00370A11" w:rsidRPr="00446052" w:rsidRDefault="006A7760">
      <w:pPr>
        <w:pStyle w:val="a3"/>
        <w:snapToGrid w:val="0"/>
        <w:jc w:val="center"/>
        <w:rPr>
          <w:rStyle w:val="a9"/>
          <w:rFonts w:ascii="方正小标宋简体" w:eastAsia="方正小标宋简体" w:hAnsi="方正小标宋_GBK" w:cs="方正小标宋_GBK" w:hint="eastAsia"/>
          <w:color w:val="auto"/>
          <w:sz w:val="44"/>
          <w:szCs w:val="44"/>
          <w:u w:val="none"/>
        </w:rPr>
      </w:pPr>
      <w:r w:rsidRPr="00446052">
        <w:rPr>
          <w:rStyle w:val="a9"/>
          <w:rFonts w:ascii="方正小标宋简体" w:eastAsia="方正小标宋简体" w:hAnsi="方正小标宋_GBK" w:cs="方正小标宋_GBK" w:hint="eastAsia"/>
          <w:color w:val="auto"/>
          <w:sz w:val="44"/>
          <w:szCs w:val="44"/>
          <w:u w:val="none"/>
        </w:rPr>
        <w:t>天津市政府专职消防队伍建设管理办法</w:t>
      </w:r>
      <w:r w:rsidRPr="00446052">
        <w:rPr>
          <w:rStyle w:val="a9"/>
          <w:rFonts w:ascii="方正小标宋简体" w:eastAsia="方正小标宋简体" w:hAnsi="方正小标宋_GBK" w:cs="方正小标宋_GBK" w:hint="eastAsia"/>
          <w:color w:val="auto"/>
          <w:sz w:val="44"/>
          <w:szCs w:val="44"/>
          <w:u w:val="none"/>
        </w:rPr>
        <w:t>的通知</w:t>
      </w:r>
    </w:p>
    <w:p w:rsidR="00370A11" w:rsidRDefault="00370A11">
      <w:pPr>
        <w:pStyle w:val="a3"/>
        <w:snapToGrid w:val="0"/>
        <w:rPr>
          <w:rFonts w:ascii="仿宋_GB2312" w:eastAsia="仿宋_GB2312" w:hAnsi="仿宋_GB2312" w:cs="仿宋_GB2312"/>
          <w:szCs w:val="32"/>
        </w:rPr>
      </w:pPr>
    </w:p>
    <w:p w:rsidR="00370A11" w:rsidRDefault="006A7760">
      <w:pPr>
        <w:pStyle w:val="a3"/>
        <w:rPr>
          <w:rFonts w:ascii="仿宋_GB2312" w:eastAsia="仿宋_GB2312"/>
        </w:rPr>
      </w:pPr>
      <w:r>
        <w:rPr>
          <w:rFonts w:ascii="仿宋_GB2312" w:eastAsia="仿宋_GB2312" w:hint="eastAsia"/>
        </w:rPr>
        <w:t>各区人民政府，市政府各委、办、局：</w:t>
      </w:r>
    </w:p>
    <w:p w:rsidR="00370A11" w:rsidRDefault="006A7760" w:rsidP="00446052">
      <w:pPr>
        <w:pStyle w:val="a3"/>
        <w:ind w:firstLineChars="196" w:firstLine="610"/>
        <w:rPr>
          <w:rFonts w:eastAsia="仿宋_GB2312"/>
          <w:szCs w:val="32"/>
        </w:rPr>
      </w:pPr>
      <w:r>
        <w:rPr>
          <w:rFonts w:eastAsia="仿宋_GB2312" w:hint="eastAsia"/>
          <w:szCs w:val="32"/>
        </w:rPr>
        <w:t>经市人民政府同意，现将《天</w:t>
      </w:r>
      <w:bookmarkStart w:id="0" w:name="_GoBack"/>
      <w:bookmarkEnd w:id="0"/>
      <w:r>
        <w:rPr>
          <w:rFonts w:eastAsia="仿宋_GB2312" w:hint="eastAsia"/>
          <w:szCs w:val="32"/>
        </w:rPr>
        <w:t>津市政府专职消防队伍建设管理办法》印发给你们，请照此执行。</w:t>
      </w:r>
    </w:p>
    <w:p w:rsidR="00370A11" w:rsidRDefault="00370A11">
      <w:pPr>
        <w:pStyle w:val="a3"/>
        <w:rPr>
          <w:rFonts w:eastAsia="仿宋_GB2312"/>
          <w:szCs w:val="32"/>
        </w:rPr>
      </w:pPr>
    </w:p>
    <w:p w:rsidR="00370A11" w:rsidRDefault="00446052" w:rsidP="00446052">
      <w:pPr>
        <w:pStyle w:val="a3"/>
        <w:ind w:firstLineChars="1500" w:firstLine="4665"/>
        <w:rPr>
          <w:rFonts w:eastAsia="仿宋_GB2312" w:hint="eastAsia"/>
          <w:szCs w:val="32"/>
        </w:rPr>
      </w:pPr>
      <w:r>
        <w:rPr>
          <w:rFonts w:eastAsia="仿宋_GB2312" w:hint="eastAsia"/>
          <w:szCs w:val="32"/>
        </w:rPr>
        <w:t>天津市人民政府办公厅</w:t>
      </w:r>
    </w:p>
    <w:p w:rsidR="00370A11" w:rsidRDefault="006A7760" w:rsidP="00446052">
      <w:pPr>
        <w:pStyle w:val="a3"/>
        <w:ind w:firstLineChars="1700" w:firstLine="5287"/>
        <w:jc w:val="left"/>
        <w:rPr>
          <w:rFonts w:ascii="Times New Roman" w:eastAsia="仿宋_GB2312" w:hAnsi="Times New Roman"/>
          <w:szCs w:val="32"/>
        </w:rPr>
      </w:pPr>
      <w:r>
        <w:rPr>
          <w:rFonts w:ascii="Times New Roman" w:eastAsia="仿宋_GB2312" w:hAnsi="Times New Roman"/>
          <w:szCs w:val="32"/>
        </w:rPr>
        <w:t>2024</w:t>
      </w:r>
      <w:r>
        <w:rPr>
          <w:rFonts w:ascii="Times New Roman" w:eastAsia="仿宋_GB2312" w:hAnsi="Times New Roman"/>
          <w:szCs w:val="32"/>
        </w:rPr>
        <w:t>年</w:t>
      </w:r>
      <w:r>
        <w:rPr>
          <w:rFonts w:ascii="Times New Roman" w:eastAsia="仿宋_GB2312" w:hAnsi="Times New Roman"/>
          <w:szCs w:val="32"/>
        </w:rPr>
        <w:t>9</w:t>
      </w:r>
      <w:r>
        <w:rPr>
          <w:rFonts w:ascii="Times New Roman" w:eastAsia="仿宋_GB2312" w:hAnsi="Times New Roman"/>
          <w:szCs w:val="32"/>
        </w:rPr>
        <w:t>月</w:t>
      </w:r>
      <w:r>
        <w:rPr>
          <w:rFonts w:ascii="Times New Roman" w:eastAsia="仿宋_GB2312" w:hAnsi="Times New Roman"/>
          <w:szCs w:val="32"/>
        </w:rPr>
        <w:t>6</w:t>
      </w:r>
      <w:r>
        <w:rPr>
          <w:rFonts w:ascii="Times New Roman" w:eastAsia="仿宋_GB2312" w:hAnsi="Times New Roman"/>
          <w:szCs w:val="32"/>
        </w:rPr>
        <w:t>日</w:t>
      </w:r>
    </w:p>
    <w:p w:rsidR="00370A11" w:rsidRDefault="006A7760">
      <w:pPr>
        <w:pStyle w:val="a3"/>
        <w:snapToGrid w:val="0"/>
        <w:rPr>
          <w:rFonts w:eastAsia="仿宋_GB2312"/>
          <w:szCs w:val="32"/>
        </w:rPr>
        <w:sectPr w:rsidR="00370A11">
          <w:headerReference w:type="default" r:id="rId8"/>
          <w:footerReference w:type="even" r:id="rId9"/>
          <w:footerReference w:type="default" r:id="rId10"/>
          <w:pgSz w:w="11907" w:h="16840"/>
          <w:pgMar w:top="2098" w:right="1474" w:bottom="1985" w:left="1588" w:header="851" w:footer="1701" w:gutter="0"/>
          <w:cols w:space="720"/>
          <w:docGrid w:type="linesAndChars" w:linePitch="289" w:charSpace="-1839"/>
        </w:sectPr>
      </w:pPr>
      <w:r>
        <w:rPr>
          <w:rFonts w:eastAsia="仿宋_GB2312" w:hint="eastAsia"/>
          <w:szCs w:val="32"/>
        </w:rPr>
        <w:t xml:space="preserve">    </w:t>
      </w:r>
      <w:r>
        <w:rPr>
          <w:rFonts w:eastAsia="仿宋_GB2312" w:hint="eastAsia"/>
          <w:szCs w:val="32"/>
        </w:rPr>
        <w:t>（此件主动公开）</w:t>
      </w:r>
    </w:p>
    <w:p w:rsidR="00370A11" w:rsidRPr="00446052" w:rsidRDefault="006A7760">
      <w:pPr>
        <w:pStyle w:val="a3"/>
        <w:snapToGrid w:val="0"/>
        <w:jc w:val="center"/>
        <w:rPr>
          <w:rStyle w:val="a9"/>
          <w:rFonts w:ascii="方正小标宋简体" w:eastAsia="方正小标宋简体" w:hAnsi="方正小标宋_GBK" w:cs="方正小标宋_GBK" w:hint="eastAsia"/>
          <w:color w:val="auto"/>
          <w:sz w:val="44"/>
          <w:szCs w:val="44"/>
          <w:u w:val="none"/>
        </w:rPr>
      </w:pPr>
      <w:r w:rsidRPr="00446052">
        <w:rPr>
          <w:rStyle w:val="a9"/>
          <w:rFonts w:ascii="方正小标宋简体" w:eastAsia="方正小标宋简体" w:hAnsi="方正小标宋_GBK" w:cs="方正小标宋_GBK" w:hint="eastAsia"/>
          <w:color w:val="auto"/>
          <w:sz w:val="44"/>
          <w:szCs w:val="44"/>
          <w:u w:val="none"/>
        </w:rPr>
        <w:lastRenderedPageBreak/>
        <w:t>天津市政府专职消防队伍建设管理办法</w:t>
      </w:r>
    </w:p>
    <w:p w:rsidR="00370A11" w:rsidRDefault="00370A11" w:rsidP="00446052">
      <w:pPr>
        <w:pStyle w:val="a3"/>
        <w:ind w:firstLineChars="200" w:firstLine="622"/>
        <w:rPr>
          <w:rFonts w:eastAsia="仿宋_GB2312"/>
        </w:rPr>
      </w:pPr>
    </w:p>
    <w:p w:rsidR="00370A11" w:rsidRDefault="006A7760">
      <w:pPr>
        <w:pStyle w:val="a3"/>
        <w:jc w:val="center"/>
        <w:rPr>
          <w:rFonts w:ascii="黑体" w:eastAsia="黑体" w:hAnsi="黑体" w:cs="黑体"/>
        </w:rPr>
      </w:pPr>
      <w:r>
        <w:rPr>
          <w:rFonts w:ascii="黑体" w:eastAsia="黑体" w:hAnsi="黑体" w:cs="黑体" w:hint="eastAsia"/>
        </w:rPr>
        <w:t>第一章</w:t>
      </w:r>
      <w:r>
        <w:rPr>
          <w:rFonts w:ascii="黑体" w:eastAsia="黑体" w:hAnsi="黑体" w:cs="黑体" w:hint="eastAsia"/>
        </w:rPr>
        <w:t xml:space="preserve">  </w:t>
      </w:r>
      <w:r>
        <w:rPr>
          <w:rFonts w:ascii="黑体" w:eastAsia="黑体" w:hAnsi="黑体" w:cs="黑体" w:hint="eastAsia"/>
        </w:rPr>
        <w:t>总则</w:t>
      </w:r>
    </w:p>
    <w:p w:rsidR="00370A11" w:rsidRDefault="00370A11" w:rsidP="00446052">
      <w:pPr>
        <w:pStyle w:val="a3"/>
        <w:ind w:firstLineChars="200" w:firstLine="622"/>
        <w:rPr>
          <w:rFonts w:eastAsia="仿宋_GB2312"/>
        </w:rPr>
      </w:pPr>
    </w:p>
    <w:p w:rsidR="00370A11" w:rsidRDefault="006A7760" w:rsidP="00446052">
      <w:pPr>
        <w:pStyle w:val="a3"/>
        <w:ind w:firstLineChars="200" w:firstLine="622"/>
        <w:rPr>
          <w:rFonts w:ascii="Times New Roman" w:eastAsia="仿宋_GB2312" w:hAnsi="Times New Roman"/>
        </w:rPr>
      </w:pPr>
      <w:r>
        <w:rPr>
          <w:rFonts w:ascii="黑体" w:eastAsia="黑体" w:hAnsi="黑体" w:cs="黑体" w:hint="eastAsia"/>
        </w:rPr>
        <w:t>第一条</w:t>
      </w:r>
      <w:r>
        <w:rPr>
          <w:rFonts w:eastAsia="仿宋_GB2312" w:hint="eastAsia"/>
        </w:rPr>
        <w:t xml:space="preserve">  </w:t>
      </w:r>
      <w:r>
        <w:rPr>
          <w:rFonts w:eastAsia="仿宋_GB2312"/>
        </w:rPr>
        <w:t>为加强和规范政府专职消防队伍建设管理，提高火灾预防、扑救和应急救援能力，保障人民群众生命财产安全，根据《中华人民共和国消防法》</w:t>
      </w:r>
      <w:r>
        <w:rPr>
          <w:rFonts w:eastAsia="仿宋_GB2312" w:hint="eastAsia"/>
        </w:rPr>
        <w:t>、</w:t>
      </w:r>
      <w:r>
        <w:rPr>
          <w:rFonts w:eastAsia="仿宋_GB2312"/>
        </w:rPr>
        <w:t>《中华人民共和国劳动法》</w:t>
      </w:r>
      <w:r>
        <w:rPr>
          <w:rFonts w:eastAsia="仿宋_GB2312" w:hint="eastAsia"/>
        </w:rPr>
        <w:t>、</w:t>
      </w:r>
      <w:r>
        <w:rPr>
          <w:rFonts w:eastAsia="仿宋_GB2312"/>
        </w:rPr>
        <w:t>《天津市消防条例》</w:t>
      </w:r>
      <w:r>
        <w:rPr>
          <w:rFonts w:eastAsia="仿宋_GB2312" w:hint="eastAsia"/>
        </w:rPr>
        <w:t>、</w:t>
      </w:r>
      <w:r>
        <w:rPr>
          <w:rFonts w:eastAsia="仿宋_GB2312"/>
        </w:rPr>
        <w:t>《天津市消防安全责任制规定》等法律法规</w:t>
      </w:r>
      <w:r>
        <w:rPr>
          <w:rFonts w:eastAsia="仿宋_GB2312" w:hint="eastAsia"/>
        </w:rPr>
        <w:t>规章</w:t>
      </w:r>
      <w:r>
        <w:rPr>
          <w:rFonts w:eastAsia="仿宋_GB2312"/>
        </w:rPr>
        <w:t>和</w:t>
      </w:r>
      <w:r>
        <w:rPr>
          <w:rFonts w:eastAsia="仿宋_GB2312" w:hint="eastAsia"/>
        </w:rPr>
        <w:t>应急管理部等</w:t>
      </w:r>
      <w:r>
        <w:rPr>
          <w:rFonts w:ascii="Times New Roman" w:eastAsia="仿宋_GB2312" w:hAnsi="Times New Roman" w:hint="eastAsia"/>
        </w:rPr>
        <w:t>13</w:t>
      </w:r>
      <w:r>
        <w:rPr>
          <w:rFonts w:eastAsia="仿宋_GB2312" w:hint="eastAsia"/>
        </w:rPr>
        <w:t>部委</w:t>
      </w:r>
      <w:r>
        <w:rPr>
          <w:rFonts w:eastAsia="仿宋_GB2312"/>
        </w:rPr>
        <w:t>《关于全面推进地方政府专职消防队伍建设发展的意见》</w:t>
      </w:r>
      <w:r>
        <w:rPr>
          <w:rFonts w:eastAsia="仿宋_GB2312" w:hint="eastAsia"/>
        </w:rPr>
        <w:t>（应急</w:t>
      </w:r>
      <w:r>
        <w:rPr>
          <w:rFonts w:ascii="Times New Roman" w:eastAsia="仿宋_GB2312" w:hAnsi="Times New Roman"/>
        </w:rPr>
        <w:t>〔</w:t>
      </w:r>
      <w:r>
        <w:rPr>
          <w:rFonts w:ascii="Times New Roman" w:eastAsia="仿宋_GB2312" w:hAnsi="Times New Roman"/>
        </w:rPr>
        <w:t>2023</w:t>
      </w:r>
      <w:r>
        <w:rPr>
          <w:rFonts w:ascii="Times New Roman" w:eastAsia="仿宋_GB2312" w:hAnsi="Times New Roman"/>
        </w:rPr>
        <w:t>〕</w:t>
      </w:r>
      <w:r>
        <w:rPr>
          <w:rFonts w:ascii="Times New Roman" w:eastAsia="仿宋_GB2312" w:hAnsi="Times New Roman"/>
        </w:rPr>
        <w:t>85</w:t>
      </w:r>
      <w:r>
        <w:rPr>
          <w:rFonts w:ascii="Times New Roman" w:eastAsia="仿宋_GB2312" w:hAnsi="Times New Roman"/>
        </w:rPr>
        <w:t>号）等有关政策文件，结合本市实际，制定本办法。</w:t>
      </w:r>
    </w:p>
    <w:p w:rsidR="00370A11" w:rsidRDefault="006A7760" w:rsidP="00446052">
      <w:pPr>
        <w:pStyle w:val="a3"/>
        <w:ind w:firstLineChars="200" w:firstLine="622"/>
        <w:rPr>
          <w:rFonts w:eastAsia="仿宋_GB2312"/>
        </w:rPr>
      </w:pPr>
      <w:r>
        <w:rPr>
          <w:rFonts w:ascii="黑体" w:eastAsia="黑体" w:hAnsi="黑体" w:cs="黑体" w:hint="eastAsia"/>
        </w:rPr>
        <w:t>第二条</w:t>
      </w:r>
      <w:r>
        <w:rPr>
          <w:rFonts w:eastAsia="仿宋_GB2312" w:hint="eastAsia"/>
        </w:rPr>
        <w:t xml:space="preserve">  </w:t>
      </w:r>
      <w:r>
        <w:rPr>
          <w:rFonts w:eastAsia="仿宋_GB2312"/>
        </w:rPr>
        <w:t>本市行政区域内政府专职消防队伍的建设、管理和保障</w:t>
      </w:r>
      <w:r>
        <w:rPr>
          <w:rFonts w:eastAsia="仿宋_GB2312" w:hint="eastAsia"/>
        </w:rPr>
        <w:t>等工作</w:t>
      </w:r>
      <w:r>
        <w:rPr>
          <w:rFonts w:eastAsia="仿宋_GB2312"/>
        </w:rPr>
        <w:t>适用本办法。</w:t>
      </w:r>
    </w:p>
    <w:p w:rsidR="00370A11" w:rsidRDefault="006A7760" w:rsidP="00446052">
      <w:pPr>
        <w:pStyle w:val="a3"/>
        <w:ind w:firstLineChars="200" w:firstLine="622"/>
        <w:rPr>
          <w:rFonts w:eastAsia="仿宋_GB2312"/>
        </w:rPr>
      </w:pPr>
      <w:r>
        <w:rPr>
          <w:rFonts w:eastAsia="仿宋_GB2312"/>
        </w:rPr>
        <w:t>本办法所称政府专职消防队伍，是指除国家综合性消防救援队伍以外，由各级人民政府组建并依法承担火灾</w:t>
      </w:r>
      <w:r>
        <w:rPr>
          <w:rFonts w:eastAsia="仿宋_GB2312" w:hint="eastAsia"/>
        </w:rPr>
        <w:t>预防、</w:t>
      </w:r>
      <w:r>
        <w:rPr>
          <w:rFonts w:eastAsia="仿宋_GB2312"/>
        </w:rPr>
        <w:t>扑救和应急救援工作的政府专职消防队伍</w:t>
      </w:r>
      <w:r>
        <w:rPr>
          <w:rFonts w:eastAsia="仿宋_GB2312" w:hint="eastAsia"/>
        </w:rPr>
        <w:t>。</w:t>
      </w:r>
      <w:r>
        <w:rPr>
          <w:rFonts w:eastAsia="仿宋_GB2312"/>
        </w:rPr>
        <w:t>政府专职消防队伍具有公益属性。</w:t>
      </w:r>
    </w:p>
    <w:p w:rsidR="00370A11" w:rsidRDefault="006A7760" w:rsidP="00446052">
      <w:pPr>
        <w:pStyle w:val="a3"/>
        <w:ind w:firstLineChars="200" w:firstLine="622"/>
        <w:rPr>
          <w:rFonts w:eastAsia="仿宋_GB2312"/>
        </w:rPr>
      </w:pPr>
      <w:r>
        <w:rPr>
          <w:rFonts w:eastAsia="仿宋_GB2312"/>
        </w:rPr>
        <w:t>本办法所称政府专职消防员，是指在政府专职消防队专职从事火灾扑救、应急救援，并拓展从事其他消防安全工作的人员</w:t>
      </w:r>
      <w:r>
        <w:rPr>
          <w:rFonts w:eastAsia="仿宋_GB2312" w:hint="eastAsia"/>
        </w:rPr>
        <w:t>。</w:t>
      </w:r>
    </w:p>
    <w:p w:rsidR="00370A11" w:rsidRDefault="006A7760" w:rsidP="00446052">
      <w:pPr>
        <w:pStyle w:val="a3"/>
        <w:ind w:firstLineChars="200" w:firstLine="622"/>
        <w:rPr>
          <w:rFonts w:eastAsia="仿宋_GB2312"/>
        </w:rPr>
      </w:pPr>
      <w:r>
        <w:rPr>
          <w:rFonts w:ascii="黑体" w:eastAsia="黑体" w:hAnsi="黑体" w:cs="黑体" w:hint="eastAsia"/>
        </w:rPr>
        <w:t>第三条</w:t>
      </w:r>
      <w:r>
        <w:rPr>
          <w:rFonts w:eastAsia="仿宋_GB2312" w:hint="eastAsia"/>
        </w:rPr>
        <w:t xml:space="preserve">  </w:t>
      </w:r>
      <w:r>
        <w:rPr>
          <w:rFonts w:eastAsia="仿宋_GB2312" w:hint="eastAsia"/>
        </w:rPr>
        <w:t>市和区</w:t>
      </w:r>
      <w:r>
        <w:rPr>
          <w:rFonts w:eastAsia="仿宋_GB2312"/>
        </w:rPr>
        <w:t>人民政府应当加强本行政区域内政府专职消防队伍</w:t>
      </w:r>
      <w:r>
        <w:rPr>
          <w:rFonts w:eastAsia="仿宋_GB2312" w:hint="eastAsia"/>
        </w:rPr>
        <w:t>的</w:t>
      </w:r>
      <w:r>
        <w:rPr>
          <w:rFonts w:eastAsia="仿宋_GB2312"/>
        </w:rPr>
        <w:t>建设和管理</w:t>
      </w:r>
      <w:r>
        <w:rPr>
          <w:rFonts w:eastAsia="仿宋_GB2312" w:hint="eastAsia"/>
        </w:rPr>
        <w:t>，</w:t>
      </w:r>
      <w:r>
        <w:rPr>
          <w:rFonts w:eastAsia="仿宋_GB2312" w:hint="eastAsia"/>
        </w:rPr>
        <w:t>将</w:t>
      </w:r>
      <w:r>
        <w:rPr>
          <w:rFonts w:eastAsia="仿宋_GB2312"/>
        </w:rPr>
        <w:t>政府专职消防队伍建设</w:t>
      </w:r>
      <w:r>
        <w:rPr>
          <w:rFonts w:eastAsia="仿宋_GB2312" w:hint="eastAsia"/>
        </w:rPr>
        <w:t>情况纳入</w:t>
      </w:r>
      <w:r>
        <w:rPr>
          <w:rFonts w:eastAsia="仿宋_GB2312"/>
        </w:rPr>
        <w:t>安全生产</w:t>
      </w:r>
      <w:r>
        <w:rPr>
          <w:rFonts w:eastAsia="仿宋_GB2312" w:hint="eastAsia"/>
        </w:rPr>
        <w:t>巡查</w:t>
      </w:r>
      <w:r>
        <w:rPr>
          <w:rFonts w:eastAsia="仿宋_GB2312" w:hint="eastAsia"/>
        </w:rPr>
        <w:t>范围</w:t>
      </w:r>
      <w:r>
        <w:rPr>
          <w:rFonts w:eastAsia="仿宋_GB2312" w:hint="eastAsia"/>
        </w:rPr>
        <w:t>，</w:t>
      </w:r>
      <w:r>
        <w:rPr>
          <w:rFonts w:eastAsia="仿宋_GB2312"/>
        </w:rPr>
        <w:t>确保队伍建设与经济社会发展相适应。</w:t>
      </w:r>
    </w:p>
    <w:p w:rsidR="00370A11" w:rsidRDefault="006A7760" w:rsidP="00446052">
      <w:pPr>
        <w:pStyle w:val="a3"/>
        <w:ind w:firstLineChars="200" w:firstLine="622"/>
        <w:rPr>
          <w:rFonts w:eastAsia="仿宋_GB2312"/>
        </w:rPr>
      </w:pPr>
      <w:r>
        <w:rPr>
          <w:rFonts w:ascii="黑体" w:eastAsia="黑体" w:hAnsi="黑体" w:cs="黑体" w:hint="eastAsia"/>
        </w:rPr>
        <w:lastRenderedPageBreak/>
        <w:t>第四条</w:t>
      </w:r>
      <w:r>
        <w:rPr>
          <w:rFonts w:eastAsia="仿宋_GB2312" w:hint="eastAsia"/>
        </w:rPr>
        <w:t xml:space="preserve">  </w:t>
      </w:r>
      <w:r>
        <w:rPr>
          <w:rFonts w:eastAsia="仿宋_GB2312" w:hint="eastAsia"/>
        </w:rPr>
        <w:t>市和区</w:t>
      </w:r>
      <w:r>
        <w:rPr>
          <w:rFonts w:eastAsia="仿宋_GB2312"/>
        </w:rPr>
        <w:t>人民政府有关部门应当加强协调配合，齐抓共管，合力做好政府专职消防队伍建设保障工作。消防救援机构负责建队规划、人员招录、管理训练和调度指挥等工作；人社</w:t>
      </w:r>
      <w:r>
        <w:rPr>
          <w:rFonts w:eastAsia="仿宋_GB2312" w:hint="eastAsia"/>
        </w:rPr>
        <w:t>、</w:t>
      </w:r>
      <w:r>
        <w:rPr>
          <w:rFonts w:eastAsia="仿宋_GB2312"/>
        </w:rPr>
        <w:t>医保部门负责</w:t>
      </w:r>
      <w:r>
        <w:rPr>
          <w:rFonts w:eastAsia="仿宋_GB2312" w:hint="eastAsia"/>
        </w:rPr>
        <w:t>指导用人单位</w:t>
      </w:r>
      <w:r>
        <w:rPr>
          <w:rFonts w:eastAsia="仿宋_GB2312"/>
        </w:rPr>
        <w:t>依法依规</w:t>
      </w:r>
      <w:r>
        <w:rPr>
          <w:rFonts w:eastAsia="仿宋_GB2312" w:hint="eastAsia"/>
        </w:rPr>
        <w:t>为政府专职消防员</w:t>
      </w:r>
      <w:r>
        <w:rPr>
          <w:rFonts w:eastAsia="仿宋_GB2312" w:hint="eastAsia"/>
        </w:rPr>
        <w:t>缴纳</w:t>
      </w:r>
      <w:r>
        <w:rPr>
          <w:rFonts w:eastAsia="仿宋_GB2312"/>
        </w:rPr>
        <w:t>社会保险</w:t>
      </w:r>
      <w:r>
        <w:rPr>
          <w:rFonts w:eastAsia="仿宋_GB2312"/>
        </w:rPr>
        <w:t>；财政部门负责根据实际情况研究制定队伍经费保障政策；退役军人事务部门负责受理审核</w:t>
      </w:r>
      <w:r>
        <w:rPr>
          <w:rFonts w:eastAsia="仿宋_GB2312"/>
        </w:rPr>
        <w:t>烈士</w:t>
      </w:r>
      <w:r>
        <w:rPr>
          <w:rFonts w:eastAsia="仿宋_GB2312"/>
        </w:rPr>
        <w:t>评定申请、落实抚恤待遇等事项；其他相关部门按照职责和政策</w:t>
      </w:r>
      <w:r>
        <w:rPr>
          <w:rFonts w:eastAsia="仿宋_GB2312" w:hint="eastAsia"/>
        </w:rPr>
        <w:t>规定</w:t>
      </w:r>
      <w:r>
        <w:rPr>
          <w:rFonts w:eastAsia="仿宋_GB2312"/>
        </w:rPr>
        <w:t>，支持政府专职消防队伍建设发展。</w:t>
      </w:r>
    </w:p>
    <w:p w:rsidR="00370A11" w:rsidRDefault="006A7760" w:rsidP="00446052">
      <w:pPr>
        <w:pStyle w:val="a3"/>
        <w:ind w:firstLineChars="200" w:firstLine="622"/>
        <w:rPr>
          <w:rFonts w:eastAsia="仿宋_GB2312"/>
        </w:rPr>
      </w:pPr>
      <w:r>
        <w:rPr>
          <w:rFonts w:ascii="黑体" w:eastAsia="黑体" w:hAnsi="黑体" w:cs="黑体" w:hint="eastAsia"/>
        </w:rPr>
        <w:t>第五条</w:t>
      </w:r>
      <w:r>
        <w:rPr>
          <w:rFonts w:eastAsia="仿宋_GB2312" w:hint="eastAsia"/>
        </w:rPr>
        <w:t xml:space="preserve">  </w:t>
      </w:r>
      <w:r>
        <w:rPr>
          <w:rFonts w:eastAsia="仿宋_GB2312"/>
        </w:rPr>
        <w:t>政府专职消防队</w:t>
      </w:r>
      <w:r>
        <w:rPr>
          <w:rFonts w:eastAsia="仿宋_GB2312" w:hint="eastAsia"/>
        </w:rPr>
        <w:t>和</w:t>
      </w:r>
      <w:r>
        <w:rPr>
          <w:rFonts w:eastAsia="仿宋_GB2312"/>
        </w:rPr>
        <w:t>政府专职消防员在火灾预防和扑救、应急救援、消防宣传培训教育、消防科技研究、消防行业职业技能竞赛等工作中</w:t>
      </w:r>
      <w:r>
        <w:rPr>
          <w:rFonts w:eastAsia="仿宋_GB2312" w:hint="eastAsia"/>
        </w:rPr>
        <w:t>作出</w:t>
      </w:r>
      <w:r>
        <w:rPr>
          <w:rFonts w:eastAsia="仿宋_GB2312"/>
        </w:rPr>
        <w:t>突出</w:t>
      </w:r>
      <w:r>
        <w:rPr>
          <w:rFonts w:eastAsia="仿宋_GB2312" w:hint="eastAsia"/>
        </w:rPr>
        <w:t>贡献或者取得显著</w:t>
      </w:r>
      <w:r>
        <w:rPr>
          <w:rFonts w:eastAsia="仿宋_GB2312"/>
        </w:rPr>
        <w:t>成绩的，按照国家和</w:t>
      </w:r>
      <w:r>
        <w:rPr>
          <w:rFonts w:eastAsia="仿宋_GB2312" w:hint="eastAsia"/>
        </w:rPr>
        <w:t>本</w:t>
      </w:r>
      <w:r>
        <w:rPr>
          <w:rFonts w:eastAsia="仿宋_GB2312"/>
        </w:rPr>
        <w:t>市有关规定给予表彰和奖励。</w:t>
      </w:r>
    </w:p>
    <w:p w:rsidR="00370A11" w:rsidRDefault="00370A11" w:rsidP="00446052">
      <w:pPr>
        <w:pStyle w:val="a3"/>
        <w:ind w:firstLineChars="200" w:firstLine="622"/>
        <w:rPr>
          <w:rFonts w:eastAsia="仿宋_GB2312"/>
        </w:rPr>
      </w:pPr>
    </w:p>
    <w:p w:rsidR="00370A11" w:rsidRDefault="006A7760">
      <w:pPr>
        <w:pStyle w:val="a3"/>
        <w:jc w:val="center"/>
        <w:rPr>
          <w:rFonts w:ascii="黑体" w:eastAsia="黑体" w:hAnsi="黑体" w:cs="黑体"/>
        </w:rPr>
      </w:pPr>
      <w:r>
        <w:rPr>
          <w:rFonts w:ascii="黑体" w:eastAsia="黑体" w:hAnsi="黑体" w:cs="黑体" w:hint="eastAsia"/>
        </w:rPr>
        <w:t>第二章</w:t>
      </w:r>
      <w:r>
        <w:rPr>
          <w:rFonts w:ascii="黑体" w:eastAsia="黑体" w:hAnsi="黑体" w:cs="黑体" w:hint="eastAsia"/>
        </w:rPr>
        <w:t xml:space="preserve">  </w:t>
      </w:r>
      <w:r>
        <w:rPr>
          <w:rFonts w:ascii="黑体" w:eastAsia="黑体" w:hAnsi="黑体" w:cs="黑体" w:hint="eastAsia"/>
        </w:rPr>
        <w:t>队站建设</w:t>
      </w:r>
    </w:p>
    <w:p w:rsidR="00370A11" w:rsidRDefault="00370A11" w:rsidP="00446052">
      <w:pPr>
        <w:pStyle w:val="a3"/>
        <w:ind w:firstLineChars="200" w:firstLine="622"/>
        <w:rPr>
          <w:rFonts w:eastAsia="仿宋_GB2312"/>
        </w:rPr>
      </w:pPr>
    </w:p>
    <w:p w:rsidR="00370A11" w:rsidRDefault="006A7760" w:rsidP="00446052">
      <w:pPr>
        <w:pStyle w:val="a3"/>
        <w:ind w:firstLineChars="200" w:firstLine="622"/>
        <w:rPr>
          <w:rFonts w:eastAsia="仿宋_GB2312"/>
        </w:rPr>
      </w:pPr>
      <w:r>
        <w:rPr>
          <w:rFonts w:ascii="黑体" w:eastAsia="黑体" w:hAnsi="黑体" w:cs="黑体" w:hint="eastAsia"/>
        </w:rPr>
        <w:t>第六条</w:t>
      </w:r>
      <w:r>
        <w:rPr>
          <w:rFonts w:eastAsia="仿宋_GB2312"/>
        </w:rPr>
        <w:t xml:space="preserve">  </w:t>
      </w:r>
      <w:r>
        <w:rPr>
          <w:rFonts w:eastAsia="仿宋_GB2312"/>
        </w:rPr>
        <w:t>各级人民政府应</w:t>
      </w:r>
      <w:r>
        <w:rPr>
          <w:rFonts w:eastAsia="仿宋_GB2312" w:hint="eastAsia"/>
        </w:rPr>
        <w:t>当</w:t>
      </w:r>
      <w:r>
        <w:rPr>
          <w:rFonts w:eastAsia="仿宋_GB2312"/>
        </w:rPr>
        <w:t>按照国家规定，</w:t>
      </w:r>
      <w:r>
        <w:rPr>
          <w:rFonts w:eastAsia="仿宋_GB2312" w:hint="eastAsia"/>
        </w:rPr>
        <w:t>结合</w:t>
      </w:r>
      <w:r>
        <w:rPr>
          <w:rFonts w:eastAsia="仿宋_GB2312"/>
        </w:rPr>
        <w:t>经济发展和消防工作需要建立政府专职消防队，加强城市灭火救援能力建设，健全</w:t>
      </w:r>
      <w:r>
        <w:rPr>
          <w:rFonts w:eastAsia="仿宋_GB2312"/>
        </w:rPr>
        <w:t>乡镇村</w:t>
      </w:r>
      <w:r>
        <w:rPr>
          <w:rFonts w:eastAsia="仿宋_GB2312"/>
        </w:rPr>
        <w:t>灭火救援力量体系。</w:t>
      </w:r>
    </w:p>
    <w:p w:rsidR="00370A11" w:rsidRDefault="006A7760" w:rsidP="00446052">
      <w:pPr>
        <w:pStyle w:val="a3"/>
        <w:ind w:firstLineChars="200" w:firstLine="622"/>
        <w:rPr>
          <w:rFonts w:eastAsia="仿宋_GB2312"/>
        </w:rPr>
      </w:pPr>
      <w:r>
        <w:rPr>
          <w:rFonts w:ascii="黑体" w:eastAsia="黑体" w:hAnsi="黑体" w:cs="黑体" w:hint="eastAsia"/>
        </w:rPr>
        <w:t>第七条</w:t>
      </w:r>
      <w:r>
        <w:rPr>
          <w:rFonts w:eastAsia="仿宋_GB2312"/>
        </w:rPr>
        <w:t xml:space="preserve">  </w:t>
      </w:r>
      <w:r>
        <w:rPr>
          <w:rFonts w:eastAsia="仿宋_GB2312"/>
        </w:rPr>
        <w:t>政府专职消防队的</w:t>
      </w:r>
      <w:r>
        <w:rPr>
          <w:rFonts w:eastAsia="仿宋_GB2312" w:hint="eastAsia"/>
        </w:rPr>
        <w:t>站点</w:t>
      </w:r>
      <w:r>
        <w:rPr>
          <w:rFonts w:eastAsia="仿宋_GB2312"/>
        </w:rPr>
        <w:t>规划选址应当符合国土空间规划和产业布局</w:t>
      </w:r>
      <w:r>
        <w:rPr>
          <w:rFonts w:eastAsia="仿宋_GB2312" w:hint="eastAsia"/>
        </w:rPr>
        <w:t>，在</w:t>
      </w:r>
      <w:r>
        <w:rPr>
          <w:rFonts w:eastAsia="仿宋_GB2312"/>
        </w:rPr>
        <w:t>建筑标准、消防车辆、器材装备</w:t>
      </w:r>
      <w:r>
        <w:rPr>
          <w:rFonts w:eastAsia="仿宋_GB2312" w:hint="eastAsia"/>
        </w:rPr>
        <w:t>、</w:t>
      </w:r>
      <w:r>
        <w:rPr>
          <w:rFonts w:eastAsia="仿宋_GB2312"/>
        </w:rPr>
        <w:t>人员配备等方面，应当按照《城市消防站建设标准》</w:t>
      </w:r>
      <w:r>
        <w:rPr>
          <w:rFonts w:ascii="Times New Roman" w:eastAsia="仿宋_GB2312" w:hAnsi="Times New Roman"/>
        </w:rPr>
        <w:t>（建标</w:t>
      </w:r>
      <w:r>
        <w:rPr>
          <w:rFonts w:ascii="Times New Roman" w:eastAsia="仿宋_GB2312" w:hAnsi="Times New Roman"/>
        </w:rPr>
        <w:t>152</w:t>
      </w:r>
      <w:r>
        <w:rPr>
          <w:rFonts w:ascii="仿宋_GB2312" w:eastAsia="仿宋_GB2312" w:hAnsi="仿宋_GB2312" w:cs="仿宋_GB2312" w:hint="eastAsia"/>
        </w:rPr>
        <w:t>—</w:t>
      </w:r>
      <w:r>
        <w:rPr>
          <w:rFonts w:ascii="Times New Roman" w:eastAsia="仿宋_GB2312" w:hAnsi="Times New Roman"/>
        </w:rPr>
        <w:t>2017</w:t>
      </w:r>
      <w:r>
        <w:rPr>
          <w:rFonts w:ascii="Times New Roman" w:eastAsia="仿宋_GB2312" w:hAnsi="Times New Roman"/>
        </w:rPr>
        <w:t>）</w:t>
      </w:r>
      <w:r>
        <w:rPr>
          <w:rFonts w:ascii="Times New Roman" w:eastAsia="仿宋_GB2312" w:hAnsi="Times New Roman"/>
        </w:rPr>
        <w:t>、《城市消防站设计规范》（</w:t>
      </w:r>
      <w:r>
        <w:rPr>
          <w:rFonts w:ascii="Times New Roman" w:eastAsia="仿宋_GB2312" w:hAnsi="Times New Roman"/>
        </w:rPr>
        <w:t>GB51054</w:t>
      </w:r>
      <w:r>
        <w:rPr>
          <w:rFonts w:ascii="仿宋_GB2312" w:eastAsia="仿宋_GB2312" w:hAnsi="仿宋_GB2312" w:cs="仿宋_GB2312" w:hint="eastAsia"/>
        </w:rPr>
        <w:t>—</w:t>
      </w:r>
      <w:r>
        <w:rPr>
          <w:rFonts w:ascii="Times New Roman" w:eastAsia="仿宋_GB2312" w:hAnsi="Times New Roman"/>
        </w:rPr>
        <w:t>2014</w:t>
      </w:r>
      <w:r>
        <w:rPr>
          <w:rFonts w:ascii="Times New Roman" w:eastAsia="仿宋_GB2312" w:hAnsi="Times New Roman"/>
        </w:rPr>
        <w:t>）和《乡镇消防队》（</w:t>
      </w:r>
      <w:r>
        <w:rPr>
          <w:rFonts w:ascii="Times New Roman" w:eastAsia="仿宋_GB2312" w:hAnsi="Times New Roman"/>
        </w:rPr>
        <w:t>GB</w:t>
      </w:r>
      <w:r>
        <w:rPr>
          <w:rFonts w:ascii="仿宋_GB2312" w:eastAsia="仿宋_GB2312" w:hAnsi="仿宋_GB2312" w:cs="仿宋_GB2312" w:hint="eastAsia"/>
        </w:rPr>
        <w:t>/</w:t>
      </w:r>
      <w:r>
        <w:rPr>
          <w:rFonts w:ascii="Times New Roman" w:eastAsia="仿宋_GB2312" w:hAnsi="Times New Roman"/>
        </w:rPr>
        <w:t xml:space="preserve">T </w:t>
      </w:r>
      <w:r>
        <w:rPr>
          <w:rFonts w:ascii="Times New Roman" w:eastAsia="仿宋_GB2312" w:hAnsi="Times New Roman"/>
        </w:rPr>
        <w:lastRenderedPageBreak/>
        <w:t>35547</w:t>
      </w:r>
      <w:r>
        <w:rPr>
          <w:rFonts w:ascii="仿宋_GB2312" w:eastAsia="仿宋_GB2312" w:hAnsi="仿宋_GB2312" w:cs="仿宋_GB2312" w:hint="eastAsia"/>
        </w:rPr>
        <w:t>—</w:t>
      </w:r>
      <w:r>
        <w:rPr>
          <w:rFonts w:ascii="Times New Roman" w:eastAsia="仿宋_GB2312" w:hAnsi="Times New Roman"/>
        </w:rPr>
        <w:t>2017</w:t>
      </w:r>
      <w:r>
        <w:rPr>
          <w:rFonts w:ascii="Times New Roman" w:eastAsia="仿宋_GB2312" w:hAnsi="Times New Roman"/>
        </w:rPr>
        <w:t>）</w:t>
      </w:r>
      <w:r>
        <w:rPr>
          <w:rFonts w:eastAsia="仿宋_GB2312" w:hint="eastAsia"/>
        </w:rPr>
        <w:t>等</w:t>
      </w:r>
      <w:r>
        <w:rPr>
          <w:rFonts w:eastAsia="仿宋_GB2312"/>
        </w:rPr>
        <w:t>国家有关标准</w:t>
      </w:r>
      <w:r>
        <w:rPr>
          <w:rFonts w:eastAsia="仿宋_GB2312" w:hint="eastAsia"/>
        </w:rPr>
        <w:t>和规定</w:t>
      </w:r>
      <w:r>
        <w:rPr>
          <w:rFonts w:eastAsia="仿宋_GB2312"/>
        </w:rPr>
        <w:t>执行</w:t>
      </w:r>
      <w:r>
        <w:rPr>
          <w:rFonts w:eastAsia="仿宋_GB2312" w:hint="eastAsia"/>
        </w:rPr>
        <w:t>，有条件的地区</w:t>
      </w:r>
      <w:r>
        <w:rPr>
          <w:rFonts w:eastAsia="仿宋_GB2312"/>
        </w:rPr>
        <w:t>可以执行普通站或</w:t>
      </w:r>
      <w:r>
        <w:rPr>
          <w:rFonts w:eastAsia="仿宋_GB2312" w:hint="eastAsia"/>
        </w:rPr>
        <w:t>者</w:t>
      </w:r>
      <w:r>
        <w:rPr>
          <w:rFonts w:eastAsia="仿宋_GB2312"/>
        </w:rPr>
        <w:t>特勤站建设标准</w:t>
      </w:r>
      <w:r>
        <w:rPr>
          <w:rFonts w:eastAsia="仿宋_GB2312" w:hint="eastAsia"/>
        </w:rPr>
        <w:t>。</w:t>
      </w:r>
    </w:p>
    <w:p w:rsidR="00370A11" w:rsidRDefault="006A7760" w:rsidP="00446052">
      <w:pPr>
        <w:pStyle w:val="a3"/>
        <w:ind w:firstLineChars="200" w:firstLine="622"/>
        <w:rPr>
          <w:rFonts w:eastAsia="仿宋_GB2312"/>
        </w:rPr>
      </w:pPr>
      <w:r>
        <w:rPr>
          <w:rFonts w:ascii="黑体" w:eastAsia="黑体" w:hAnsi="黑体" w:cs="黑体" w:hint="eastAsia"/>
        </w:rPr>
        <w:t>第八条</w:t>
      </w:r>
      <w:r>
        <w:rPr>
          <w:rFonts w:eastAsia="仿宋_GB2312" w:hint="eastAsia"/>
        </w:rPr>
        <w:t xml:space="preserve">  </w:t>
      </w:r>
      <w:r>
        <w:rPr>
          <w:rFonts w:eastAsia="仿宋_GB2312"/>
        </w:rPr>
        <w:t>政府专职消防队投入执勤前，应当报所</w:t>
      </w:r>
      <w:r>
        <w:rPr>
          <w:rFonts w:eastAsia="仿宋_GB2312"/>
        </w:rPr>
        <w:t>在</w:t>
      </w:r>
      <w:r>
        <w:rPr>
          <w:rFonts w:eastAsia="仿宋_GB2312" w:hint="eastAsia"/>
        </w:rPr>
        <w:t>地</w:t>
      </w:r>
      <w:r>
        <w:rPr>
          <w:rFonts w:eastAsia="仿宋_GB2312"/>
        </w:rPr>
        <w:t>的区级</w:t>
      </w:r>
      <w:r>
        <w:rPr>
          <w:rFonts w:eastAsia="仿宋_GB2312"/>
        </w:rPr>
        <w:t>消防救援机构验收，验收合格的报市消防救援机构备案。</w:t>
      </w:r>
    </w:p>
    <w:p w:rsidR="00370A11" w:rsidRDefault="006A7760" w:rsidP="00446052">
      <w:pPr>
        <w:pStyle w:val="a3"/>
        <w:ind w:firstLineChars="200" w:firstLine="622"/>
        <w:rPr>
          <w:rFonts w:eastAsia="仿宋_GB2312"/>
        </w:rPr>
      </w:pPr>
      <w:r>
        <w:rPr>
          <w:rFonts w:eastAsia="仿宋_GB2312"/>
        </w:rPr>
        <w:t>政府专职消防队投入执勤后，确需撤销、整合、更名及调整负责人的，</w:t>
      </w:r>
      <w:r>
        <w:rPr>
          <w:rFonts w:eastAsia="仿宋_GB2312" w:hint="eastAsia"/>
        </w:rPr>
        <w:t>其所在地的区人民政府或者乡镇人民政府应当征求</w:t>
      </w:r>
      <w:r>
        <w:rPr>
          <w:rFonts w:eastAsia="仿宋_GB2312"/>
        </w:rPr>
        <w:t>所</w:t>
      </w:r>
      <w:r>
        <w:rPr>
          <w:rFonts w:eastAsia="仿宋_GB2312"/>
        </w:rPr>
        <w:t>在</w:t>
      </w:r>
      <w:r>
        <w:rPr>
          <w:rFonts w:eastAsia="仿宋_GB2312" w:hint="eastAsia"/>
        </w:rPr>
        <w:t>地</w:t>
      </w:r>
      <w:r>
        <w:rPr>
          <w:rFonts w:eastAsia="仿宋_GB2312"/>
        </w:rPr>
        <w:t>的区级</w:t>
      </w:r>
      <w:r>
        <w:rPr>
          <w:rFonts w:eastAsia="仿宋_GB2312"/>
        </w:rPr>
        <w:t>消防救援机构</w:t>
      </w:r>
      <w:r>
        <w:rPr>
          <w:rFonts w:eastAsia="仿宋_GB2312" w:hint="eastAsia"/>
        </w:rPr>
        <w:t>意见，</w:t>
      </w:r>
      <w:r>
        <w:rPr>
          <w:rFonts w:eastAsia="仿宋_GB2312"/>
        </w:rPr>
        <w:t>报市消防救援机构备案。</w:t>
      </w:r>
    </w:p>
    <w:p w:rsidR="00370A11" w:rsidRDefault="006A7760" w:rsidP="00446052">
      <w:pPr>
        <w:pStyle w:val="a3"/>
        <w:ind w:firstLineChars="200" w:firstLine="622"/>
        <w:rPr>
          <w:rFonts w:eastAsia="仿宋_GB2312"/>
        </w:rPr>
      </w:pPr>
      <w:r>
        <w:rPr>
          <w:rFonts w:ascii="黑体" w:eastAsia="黑体" w:hAnsi="黑体" w:cs="黑体" w:hint="eastAsia"/>
        </w:rPr>
        <w:t>第九条</w:t>
      </w:r>
      <w:r>
        <w:rPr>
          <w:rFonts w:eastAsia="仿宋_GB2312" w:hint="eastAsia"/>
        </w:rPr>
        <w:t xml:space="preserve">  </w:t>
      </w:r>
      <w:r>
        <w:rPr>
          <w:rFonts w:eastAsia="仿宋_GB2312"/>
        </w:rPr>
        <w:t>市消防救援机构</w:t>
      </w:r>
      <w:r>
        <w:rPr>
          <w:rFonts w:eastAsia="仿宋_GB2312" w:hint="eastAsia"/>
        </w:rPr>
        <w:t>负责指导</w:t>
      </w:r>
      <w:r>
        <w:rPr>
          <w:rFonts w:eastAsia="仿宋_GB2312" w:hint="eastAsia"/>
        </w:rPr>
        <w:t>全市</w:t>
      </w:r>
      <w:r>
        <w:rPr>
          <w:rFonts w:eastAsia="仿宋_GB2312"/>
        </w:rPr>
        <w:t>政府专职消防队伍建设</w:t>
      </w:r>
      <w:r>
        <w:rPr>
          <w:rFonts w:eastAsia="仿宋_GB2312" w:hint="eastAsia"/>
        </w:rPr>
        <w:t>和</w:t>
      </w:r>
      <w:r>
        <w:rPr>
          <w:rFonts w:eastAsia="仿宋_GB2312"/>
        </w:rPr>
        <w:t>管理</w:t>
      </w:r>
      <w:r>
        <w:rPr>
          <w:rFonts w:eastAsia="仿宋_GB2312" w:hint="eastAsia"/>
        </w:rPr>
        <w:t>等工作</w:t>
      </w:r>
      <w:r>
        <w:rPr>
          <w:rFonts w:eastAsia="仿宋_GB2312"/>
        </w:rPr>
        <w:t>，并将其纳入国家综合性消防救援队伍执勤训练考核体系，统一调度指挥。</w:t>
      </w:r>
    </w:p>
    <w:p w:rsidR="00370A11" w:rsidRDefault="00370A11" w:rsidP="00446052">
      <w:pPr>
        <w:pStyle w:val="a3"/>
        <w:ind w:firstLineChars="200" w:firstLine="622"/>
        <w:rPr>
          <w:rFonts w:eastAsia="仿宋_GB2312"/>
        </w:rPr>
      </w:pPr>
    </w:p>
    <w:p w:rsidR="00370A11" w:rsidRDefault="006A7760">
      <w:pPr>
        <w:pStyle w:val="a3"/>
        <w:jc w:val="center"/>
        <w:rPr>
          <w:rFonts w:ascii="黑体" w:eastAsia="黑体" w:hAnsi="黑体" w:cs="黑体"/>
        </w:rPr>
      </w:pPr>
      <w:r>
        <w:rPr>
          <w:rFonts w:ascii="黑体" w:eastAsia="黑体" w:hAnsi="黑体" w:cs="黑体" w:hint="eastAsia"/>
        </w:rPr>
        <w:t>第三章</w:t>
      </w:r>
      <w:r>
        <w:rPr>
          <w:rFonts w:ascii="黑体" w:eastAsia="黑体" w:hAnsi="黑体" w:cs="黑体" w:hint="eastAsia"/>
        </w:rPr>
        <w:t xml:space="preserve">  </w:t>
      </w:r>
      <w:r>
        <w:rPr>
          <w:rFonts w:ascii="黑体" w:eastAsia="黑体" w:hAnsi="黑体" w:cs="黑体" w:hint="eastAsia"/>
        </w:rPr>
        <w:t>队伍管理</w:t>
      </w:r>
    </w:p>
    <w:p w:rsidR="00370A11" w:rsidRDefault="00370A11" w:rsidP="00446052">
      <w:pPr>
        <w:pStyle w:val="a3"/>
        <w:ind w:firstLineChars="200" w:firstLine="622"/>
        <w:rPr>
          <w:rFonts w:eastAsia="仿宋_GB2312"/>
        </w:rPr>
      </w:pPr>
    </w:p>
    <w:p w:rsidR="00370A11" w:rsidRDefault="006A7760" w:rsidP="00446052">
      <w:pPr>
        <w:pStyle w:val="a3"/>
        <w:ind w:firstLineChars="200" w:firstLine="622"/>
        <w:rPr>
          <w:rFonts w:eastAsia="仿宋_GB2312"/>
        </w:rPr>
      </w:pPr>
      <w:r>
        <w:rPr>
          <w:rFonts w:ascii="黑体" w:eastAsia="黑体" w:hAnsi="黑体" w:cs="黑体" w:hint="eastAsia"/>
        </w:rPr>
        <w:t>第十条</w:t>
      </w:r>
      <w:r>
        <w:rPr>
          <w:rFonts w:eastAsia="仿宋_GB2312" w:hint="eastAsia"/>
        </w:rPr>
        <w:t xml:space="preserve">  </w:t>
      </w:r>
      <w:r>
        <w:rPr>
          <w:rFonts w:eastAsia="仿宋_GB2312"/>
        </w:rPr>
        <w:t>政府专职消防队应当履行下列职责：</w:t>
      </w:r>
    </w:p>
    <w:p w:rsidR="00370A11" w:rsidRDefault="006A7760" w:rsidP="00446052">
      <w:pPr>
        <w:pStyle w:val="a3"/>
        <w:ind w:firstLineChars="200" w:firstLine="622"/>
        <w:rPr>
          <w:rFonts w:eastAsia="仿宋_GB2312"/>
        </w:rPr>
      </w:pPr>
      <w:r>
        <w:rPr>
          <w:rFonts w:eastAsia="仿宋_GB2312"/>
        </w:rPr>
        <w:t>（一）扑救火灾和其他以抢救人员生命为主的应急救援工作；</w:t>
      </w:r>
    </w:p>
    <w:p w:rsidR="00370A11" w:rsidRDefault="006A7760" w:rsidP="00446052">
      <w:pPr>
        <w:pStyle w:val="a3"/>
        <w:ind w:firstLineChars="200" w:firstLine="622"/>
        <w:rPr>
          <w:rFonts w:eastAsia="仿宋_GB2312"/>
        </w:rPr>
      </w:pPr>
      <w:r>
        <w:rPr>
          <w:rFonts w:eastAsia="仿宋_GB2312"/>
        </w:rPr>
        <w:t>（二）开展防火巡查、消防安全宣传教育等火灾预防工作；</w:t>
      </w:r>
    </w:p>
    <w:p w:rsidR="00370A11" w:rsidRDefault="006A7760" w:rsidP="00446052">
      <w:pPr>
        <w:pStyle w:val="a3"/>
        <w:ind w:firstLineChars="200" w:firstLine="622"/>
        <w:rPr>
          <w:rFonts w:eastAsia="仿宋_GB2312"/>
        </w:rPr>
      </w:pPr>
      <w:r>
        <w:rPr>
          <w:rFonts w:eastAsia="仿宋_GB2312"/>
        </w:rPr>
        <w:t>（三）制定火灾扑救、应急救援预案，定期组织演练；</w:t>
      </w:r>
    </w:p>
    <w:p w:rsidR="00370A11" w:rsidRDefault="006A7760" w:rsidP="00446052">
      <w:pPr>
        <w:pStyle w:val="a3"/>
        <w:ind w:firstLineChars="200" w:firstLine="622"/>
        <w:rPr>
          <w:rFonts w:eastAsia="仿宋_GB2312"/>
        </w:rPr>
      </w:pPr>
      <w:r>
        <w:rPr>
          <w:rFonts w:eastAsia="仿宋_GB2312"/>
        </w:rPr>
        <w:t>（四）保护灾害事故现场，协助有关部门调查火灾事故原因；</w:t>
      </w:r>
    </w:p>
    <w:p w:rsidR="00370A11" w:rsidRDefault="006A7760" w:rsidP="00446052">
      <w:pPr>
        <w:pStyle w:val="a3"/>
        <w:ind w:firstLineChars="200" w:firstLine="622"/>
        <w:rPr>
          <w:rFonts w:eastAsia="仿宋_GB2312"/>
        </w:rPr>
      </w:pPr>
      <w:r>
        <w:rPr>
          <w:rFonts w:eastAsia="仿宋_GB2312"/>
        </w:rPr>
        <w:t>（五）掌握责任区域内的道路、消防水源、消防安全重点单位</w:t>
      </w:r>
      <w:r>
        <w:rPr>
          <w:rFonts w:eastAsia="仿宋_GB2312" w:hint="eastAsia"/>
        </w:rPr>
        <w:t>和</w:t>
      </w:r>
      <w:r>
        <w:rPr>
          <w:rFonts w:eastAsia="仿宋_GB2312"/>
        </w:rPr>
        <w:t>重点部位等情况，定期维护保养消防车辆及器材装备，建立相应的消防业务资料档案；</w:t>
      </w:r>
    </w:p>
    <w:p w:rsidR="00370A11" w:rsidRDefault="006A7760" w:rsidP="00446052">
      <w:pPr>
        <w:pStyle w:val="a3"/>
        <w:ind w:firstLineChars="200" w:firstLine="622"/>
        <w:rPr>
          <w:rFonts w:eastAsia="仿宋_GB2312"/>
        </w:rPr>
      </w:pPr>
      <w:r>
        <w:rPr>
          <w:rFonts w:eastAsia="仿宋_GB2312"/>
        </w:rPr>
        <w:t>（六）法律、法规</w:t>
      </w:r>
      <w:r>
        <w:rPr>
          <w:rFonts w:eastAsia="仿宋_GB2312" w:hint="eastAsia"/>
        </w:rPr>
        <w:t>、规章</w:t>
      </w:r>
      <w:r>
        <w:rPr>
          <w:rFonts w:eastAsia="仿宋_GB2312"/>
        </w:rPr>
        <w:t>规定</w:t>
      </w:r>
      <w:r>
        <w:rPr>
          <w:rFonts w:eastAsia="仿宋_GB2312"/>
        </w:rPr>
        <w:t>的其他职责。</w:t>
      </w:r>
    </w:p>
    <w:p w:rsidR="00370A11" w:rsidRDefault="006A7760" w:rsidP="00446052">
      <w:pPr>
        <w:pStyle w:val="a3"/>
        <w:ind w:firstLineChars="200" w:firstLine="622"/>
        <w:rPr>
          <w:rFonts w:eastAsia="仿宋_GB2312"/>
        </w:rPr>
      </w:pPr>
      <w:r>
        <w:rPr>
          <w:rFonts w:ascii="黑体" w:eastAsia="黑体" w:hAnsi="黑体" w:cs="黑体" w:hint="eastAsia"/>
        </w:rPr>
        <w:lastRenderedPageBreak/>
        <w:t>第十一条</w:t>
      </w:r>
      <w:r>
        <w:rPr>
          <w:rFonts w:eastAsia="仿宋_GB2312" w:hint="eastAsia"/>
        </w:rPr>
        <w:t xml:space="preserve">  </w:t>
      </w:r>
      <w:r>
        <w:rPr>
          <w:rFonts w:eastAsia="仿宋_GB2312"/>
        </w:rPr>
        <w:t>政府专职消防队纳入市级消防救援机构调度指挥体系，由市消防救援机构统一划分火灾扑救和应急救援任务辖区</w:t>
      </w:r>
      <w:r>
        <w:rPr>
          <w:rFonts w:eastAsia="仿宋_GB2312" w:hint="eastAsia"/>
        </w:rPr>
        <w:t>。</w:t>
      </w:r>
    </w:p>
    <w:p w:rsidR="00370A11" w:rsidRDefault="006A7760" w:rsidP="00446052">
      <w:pPr>
        <w:pStyle w:val="a3"/>
        <w:ind w:firstLineChars="200" w:firstLine="622"/>
        <w:rPr>
          <w:rFonts w:eastAsia="仿宋_GB2312"/>
        </w:rPr>
      </w:pPr>
      <w:r>
        <w:rPr>
          <w:rFonts w:ascii="Times New Roman" w:eastAsia="仿宋_GB2312" w:hAnsi="Times New Roman"/>
        </w:rPr>
        <w:t>政府专职消防队实行</w:t>
      </w:r>
      <w:r>
        <w:rPr>
          <w:rFonts w:ascii="Times New Roman" w:eastAsia="仿宋_GB2312" w:hAnsi="Times New Roman"/>
        </w:rPr>
        <w:t>24</w:t>
      </w:r>
      <w:r>
        <w:rPr>
          <w:rFonts w:ascii="Times New Roman" w:eastAsia="仿宋_GB2312" w:hAnsi="Times New Roman"/>
        </w:rPr>
        <w:t>小时驻勤备战，接到市消防救援机构</w:t>
      </w:r>
      <w:r>
        <w:rPr>
          <w:rFonts w:eastAsia="仿宋_GB2312"/>
        </w:rPr>
        <w:t>统一调度命令后</w:t>
      </w:r>
      <w:r>
        <w:rPr>
          <w:rFonts w:eastAsia="仿宋_GB2312" w:hint="eastAsia"/>
        </w:rPr>
        <w:t>应当</w:t>
      </w:r>
      <w:r>
        <w:rPr>
          <w:rFonts w:eastAsia="仿宋_GB2312"/>
        </w:rPr>
        <w:t>立即赶赴现场，开展火灾扑救和应急救援等工作。</w:t>
      </w:r>
    </w:p>
    <w:p w:rsidR="00370A11" w:rsidRDefault="006A7760" w:rsidP="00446052">
      <w:pPr>
        <w:pStyle w:val="a3"/>
        <w:ind w:firstLineChars="200" w:firstLine="622"/>
        <w:rPr>
          <w:rFonts w:eastAsia="仿宋_GB2312"/>
        </w:rPr>
      </w:pPr>
      <w:r>
        <w:rPr>
          <w:rFonts w:ascii="黑体" w:eastAsia="黑体" w:hAnsi="黑体" w:cs="黑体" w:hint="eastAsia"/>
        </w:rPr>
        <w:t>第十二条</w:t>
      </w:r>
      <w:r>
        <w:rPr>
          <w:rFonts w:eastAsia="仿宋_GB2312" w:hint="eastAsia"/>
        </w:rPr>
        <w:t xml:space="preserve">  </w:t>
      </w:r>
      <w:r>
        <w:rPr>
          <w:rFonts w:ascii="仿宋_GB2312" w:eastAsia="仿宋_GB2312" w:hAnsi="仿宋_GB2312" w:cs="仿宋_GB2312" w:hint="eastAsia"/>
        </w:rPr>
        <w:t>市、区消防救援机构应当参照国家综合性消防救援队伍执勤备战和业务训练有关规定，规范政府专职消防队战备、训练、工作、生活等秩序，统一建制称谓、内务设置、门牌标识、服装标志等。</w:t>
      </w:r>
    </w:p>
    <w:p w:rsidR="00370A11" w:rsidRDefault="006A7760" w:rsidP="00446052">
      <w:pPr>
        <w:pStyle w:val="a3"/>
        <w:ind w:firstLineChars="200" w:firstLine="622"/>
        <w:rPr>
          <w:rFonts w:eastAsia="仿宋_GB2312"/>
        </w:rPr>
      </w:pPr>
      <w:r>
        <w:rPr>
          <w:rFonts w:ascii="黑体" w:eastAsia="黑体" w:hAnsi="黑体" w:cs="黑体" w:hint="eastAsia"/>
        </w:rPr>
        <w:t>第十三条</w:t>
      </w:r>
      <w:r>
        <w:rPr>
          <w:rFonts w:eastAsia="仿宋_GB2312" w:hint="eastAsia"/>
        </w:rPr>
        <w:t xml:space="preserve">  </w:t>
      </w:r>
      <w:r>
        <w:rPr>
          <w:rFonts w:eastAsia="仿宋_GB2312"/>
        </w:rPr>
        <w:t>政府专职消防队伍</w:t>
      </w:r>
      <w:r>
        <w:rPr>
          <w:rFonts w:eastAsia="仿宋_GB2312" w:hint="eastAsia"/>
        </w:rPr>
        <w:t>建设</w:t>
      </w:r>
      <w:r>
        <w:rPr>
          <w:rFonts w:eastAsia="仿宋_GB2312"/>
        </w:rPr>
        <w:t>应坚持职业化、专业化特点，坚持战斗力标准，建立完善</w:t>
      </w:r>
      <w:r>
        <w:rPr>
          <w:rFonts w:eastAsia="仿宋_GB2312"/>
        </w:rPr>
        <w:t>执勤备战、业务训练和灭火救援等机制，强化训练演练和灭火救援准备，严格落实</w:t>
      </w:r>
      <w:r>
        <w:rPr>
          <w:rFonts w:eastAsia="仿宋_GB2312"/>
        </w:rPr>
        <w:t>安全</w:t>
      </w:r>
      <w:r>
        <w:rPr>
          <w:rFonts w:eastAsia="仿宋_GB2312"/>
        </w:rPr>
        <w:t>工作措施，并定期组织政府专职消防员到国家综合性消防救援队伍跟班轮训。</w:t>
      </w:r>
    </w:p>
    <w:p w:rsidR="00370A11" w:rsidRDefault="006A7760" w:rsidP="00446052">
      <w:pPr>
        <w:pStyle w:val="a3"/>
        <w:ind w:firstLineChars="200" w:firstLine="622"/>
        <w:rPr>
          <w:rFonts w:eastAsia="仿宋_GB2312"/>
        </w:rPr>
      </w:pPr>
      <w:r>
        <w:rPr>
          <w:rFonts w:ascii="黑体" w:eastAsia="黑体" w:hAnsi="黑体" w:cs="黑体" w:hint="eastAsia"/>
        </w:rPr>
        <w:t>第十四条</w:t>
      </w:r>
      <w:r>
        <w:rPr>
          <w:rFonts w:eastAsia="仿宋_GB2312" w:hint="eastAsia"/>
        </w:rPr>
        <w:t xml:space="preserve">  </w:t>
      </w:r>
      <w:r>
        <w:rPr>
          <w:rFonts w:eastAsia="仿宋_GB2312"/>
        </w:rPr>
        <w:t>各区消防救援机构应当</w:t>
      </w:r>
      <w:r>
        <w:rPr>
          <w:rFonts w:eastAsia="仿宋_GB2312" w:hint="eastAsia"/>
        </w:rPr>
        <w:t>推动</w:t>
      </w:r>
      <w:r>
        <w:rPr>
          <w:rFonts w:eastAsia="仿宋_GB2312"/>
        </w:rPr>
        <w:t>政府专职消防队健全党团组织，加强</w:t>
      </w:r>
      <w:r>
        <w:rPr>
          <w:rFonts w:eastAsia="仿宋_GB2312" w:hint="eastAsia"/>
        </w:rPr>
        <w:t>对</w:t>
      </w:r>
      <w:r>
        <w:rPr>
          <w:rFonts w:eastAsia="仿宋_GB2312"/>
        </w:rPr>
        <w:t>政府专职消防员</w:t>
      </w:r>
      <w:r>
        <w:rPr>
          <w:rFonts w:eastAsia="仿宋_GB2312" w:hint="eastAsia"/>
        </w:rPr>
        <w:t>的</w:t>
      </w:r>
      <w:r>
        <w:rPr>
          <w:rFonts w:eastAsia="仿宋_GB2312"/>
        </w:rPr>
        <w:t>思想政治教育。政府专职消防队</w:t>
      </w:r>
      <w:r>
        <w:rPr>
          <w:rFonts w:eastAsia="仿宋_GB2312" w:hint="eastAsia"/>
        </w:rPr>
        <w:t>应当</w:t>
      </w:r>
      <w:r>
        <w:rPr>
          <w:rFonts w:eastAsia="仿宋_GB2312"/>
        </w:rPr>
        <w:t>依法建立工会组织，维护政府专职消防员合法权益。</w:t>
      </w:r>
    </w:p>
    <w:p w:rsidR="00370A11" w:rsidRDefault="00370A11" w:rsidP="00446052">
      <w:pPr>
        <w:pStyle w:val="a3"/>
        <w:ind w:firstLineChars="200" w:firstLine="622"/>
        <w:rPr>
          <w:rFonts w:eastAsia="仿宋_GB2312"/>
        </w:rPr>
      </w:pPr>
    </w:p>
    <w:p w:rsidR="00370A11" w:rsidRDefault="006A7760">
      <w:pPr>
        <w:pStyle w:val="a3"/>
        <w:jc w:val="center"/>
        <w:rPr>
          <w:rFonts w:ascii="黑体" w:eastAsia="黑体" w:hAnsi="黑体" w:cs="黑体"/>
        </w:rPr>
      </w:pPr>
      <w:r>
        <w:rPr>
          <w:rFonts w:ascii="黑体" w:eastAsia="黑体" w:hAnsi="黑体" w:cs="黑体" w:hint="eastAsia"/>
        </w:rPr>
        <w:t>第四章</w:t>
      </w:r>
      <w:r>
        <w:rPr>
          <w:rFonts w:ascii="黑体" w:eastAsia="黑体" w:hAnsi="黑体" w:cs="黑体" w:hint="eastAsia"/>
        </w:rPr>
        <w:t xml:space="preserve">  </w:t>
      </w:r>
      <w:r>
        <w:rPr>
          <w:rFonts w:ascii="黑体" w:eastAsia="黑体" w:hAnsi="黑体" w:cs="黑体" w:hint="eastAsia"/>
        </w:rPr>
        <w:t>人员管理</w:t>
      </w:r>
    </w:p>
    <w:p w:rsidR="00370A11" w:rsidRDefault="00370A11" w:rsidP="00446052">
      <w:pPr>
        <w:pStyle w:val="a3"/>
        <w:ind w:firstLineChars="200" w:firstLine="622"/>
        <w:rPr>
          <w:rFonts w:eastAsia="仿宋_GB2312"/>
        </w:rPr>
      </w:pPr>
    </w:p>
    <w:p w:rsidR="00370A11" w:rsidRDefault="006A7760" w:rsidP="00446052">
      <w:pPr>
        <w:pStyle w:val="a3"/>
        <w:ind w:firstLineChars="200" w:firstLine="622"/>
        <w:rPr>
          <w:rFonts w:eastAsia="仿宋_GB2312"/>
        </w:rPr>
      </w:pPr>
      <w:r>
        <w:rPr>
          <w:rFonts w:ascii="黑体" w:eastAsia="黑体" w:hAnsi="黑体" w:cs="黑体" w:hint="eastAsia"/>
        </w:rPr>
        <w:t>第十五条</w:t>
      </w:r>
      <w:r>
        <w:rPr>
          <w:rFonts w:eastAsia="仿宋_GB2312" w:hint="eastAsia"/>
        </w:rPr>
        <w:t xml:space="preserve">  </w:t>
      </w:r>
      <w:r>
        <w:rPr>
          <w:rFonts w:eastAsia="仿宋_GB2312"/>
        </w:rPr>
        <w:t>市消防救援机构应</w:t>
      </w:r>
      <w:r>
        <w:rPr>
          <w:rFonts w:eastAsia="仿宋_GB2312" w:hint="eastAsia"/>
        </w:rPr>
        <w:t>当</w:t>
      </w:r>
      <w:r>
        <w:rPr>
          <w:rFonts w:eastAsia="仿宋_GB2312"/>
        </w:rPr>
        <w:t>科学编制政府专职消防队用人计划，报</w:t>
      </w:r>
      <w:r>
        <w:rPr>
          <w:rFonts w:eastAsia="仿宋_GB2312" w:hint="eastAsia"/>
        </w:rPr>
        <w:t>市</w:t>
      </w:r>
      <w:r>
        <w:rPr>
          <w:rFonts w:eastAsia="仿宋_GB2312" w:hint="eastAsia"/>
        </w:rPr>
        <w:t>人民</w:t>
      </w:r>
      <w:r>
        <w:rPr>
          <w:rFonts w:eastAsia="仿宋_GB2312"/>
        </w:rPr>
        <w:t>政府批准后实施。各级消防救援机构应采取公</w:t>
      </w:r>
      <w:r>
        <w:rPr>
          <w:rFonts w:eastAsia="仿宋_GB2312"/>
        </w:rPr>
        <w:lastRenderedPageBreak/>
        <w:t>开招聘等方式招录政府专职消防员，并依法签订劳动合同，严禁采用劳务派遣用工。政府专职消防员招录</w:t>
      </w:r>
      <w:r>
        <w:rPr>
          <w:rFonts w:eastAsia="仿宋_GB2312" w:hint="eastAsia"/>
        </w:rPr>
        <w:t>的具体</w:t>
      </w:r>
      <w:r>
        <w:rPr>
          <w:rFonts w:eastAsia="仿宋_GB2312"/>
        </w:rPr>
        <w:t>办法</w:t>
      </w:r>
      <w:r>
        <w:rPr>
          <w:rFonts w:eastAsia="仿宋_GB2312" w:hint="eastAsia"/>
        </w:rPr>
        <w:t>由市消防救援机构制定</w:t>
      </w:r>
      <w:r>
        <w:rPr>
          <w:rFonts w:eastAsia="仿宋_GB2312"/>
        </w:rPr>
        <w:t>。</w:t>
      </w:r>
    </w:p>
    <w:p w:rsidR="00370A11" w:rsidRDefault="006A7760" w:rsidP="00446052">
      <w:pPr>
        <w:pStyle w:val="a3"/>
        <w:ind w:firstLineChars="200" w:firstLine="622"/>
        <w:rPr>
          <w:rFonts w:eastAsia="仿宋_GB2312"/>
        </w:rPr>
      </w:pPr>
      <w:r>
        <w:rPr>
          <w:rFonts w:ascii="黑体" w:eastAsia="黑体" w:hAnsi="黑体" w:cs="黑体" w:hint="eastAsia"/>
        </w:rPr>
        <w:t>第十六条</w:t>
      </w:r>
      <w:r>
        <w:rPr>
          <w:rFonts w:eastAsia="仿宋_GB2312" w:hint="eastAsia"/>
        </w:rPr>
        <w:t xml:space="preserve">  </w:t>
      </w:r>
      <w:r>
        <w:rPr>
          <w:rFonts w:eastAsia="仿宋_GB2312"/>
        </w:rPr>
        <w:t>政府专职消防员实行岗位等级管理，岗位等级由低到高分为五级，分别对应国家职业资格的相应等级。岗位等级内细化设档，薪酬待遇与</w:t>
      </w:r>
      <w:r>
        <w:rPr>
          <w:rFonts w:eastAsia="仿宋_GB2312" w:hint="eastAsia"/>
        </w:rPr>
        <w:t>岗位等级</w:t>
      </w:r>
      <w:r>
        <w:rPr>
          <w:rFonts w:eastAsia="仿宋_GB2312"/>
        </w:rPr>
        <w:t>挂钩。</w:t>
      </w:r>
    </w:p>
    <w:p w:rsidR="00370A11" w:rsidRDefault="006A7760" w:rsidP="00446052">
      <w:pPr>
        <w:pStyle w:val="a3"/>
        <w:ind w:firstLineChars="200" w:firstLine="622"/>
        <w:rPr>
          <w:rFonts w:eastAsia="仿宋_GB2312"/>
        </w:rPr>
      </w:pPr>
      <w:r>
        <w:rPr>
          <w:rFonts w:eastAsia="仿宋_GB2312" w:hint="eastAsia"/>
        </w:rPr>
        <w:t>根据《中华人民共和国</w:t>
      </w:r>
      <w:r>
        <w:rPr>
          <w:rFonts w:eastAsia="仿宋_GB2312"/>
        </w:rPr>
        <w:t>劳动法</w:t>
      </w:r>
      <w:r>
        <w:rPr>
          <w:rFonts w:eastAsia="仿宋_GB2312" w:hint="eastAsia"/>
        </w:rPr>
        <w:t>》等</w:t>
      </w:r>
      <w:r>
        <w:rPr>
          <w:rFonts w:eastAsia="仿宋_GB2312"/>
        </w:rPr>
        <w:t>有关规定，经批准后政府专职消防员可执行不定时工作制或轮值班制</w:t>
      </w:r>
      <w:r>
        <w:rPr>
          <w:rFonts w:eastAsia="仿宋_GB2312" w:hint="eastAsia"/>
        </w:rPr>
        <w:t>，并保证每周至少休息两天。</w:t>
      </w:r>
    </w:p>
    <w:p w:rsidR="00370A11" w:rsidRDefault="006A7760" w:rsidP="00446052">
      <w:pPr>
        <w:pStyle w:val="a3"/>
        <w:ind w:firstLineChars="200" w:firstLine="622"/>
        <w:rPr>
          <w:rFonts w:eastAsia="仿宋_GB2312"/>
        </w:rPr>
      </w:pPr>
      <w:r>
        <w:rPr>
          <w:rFonts w:ascii="黑体" w:eastAsia="黑体" w:hAnsi="黑体" w:cs="黑体" w:hint="eastAsia"/>
        </w:rPr>
        <w:t>第十七条</w:t>
      </w:r>
      <w:r>
        <w:rPr>
          <w:rFonts w:ascii="黑体" w:eastAsia="黑体" w:hAnsi="黑体" w:cs="黑体" w:hint="eastAsia"/>
        </w:rPr>
        <w:t xml:space="preserve"> </w:t>
      </w:r>
      <w:r>
        <w:rPr>
          <w:rFonts w:eastAsia="仿宋_GB2312" w:hint="eastAsia"/>
        </w:rPr>
        <w:t xml:space="preserve"> </w:t>
      </w:r>
      <w:r>
        <w:rPr>
          <w:rFonts w:eastAsia="仿宋_GB2312"/>
        </w:rPr>
        <w:t>政府专职消防员实行入职、在岗、选拔和晋级培训</w:t>
      </w:r>
      <w:r>
        <w:rPr>
          <w:rFonts w:eastAsia="仿宋_GB2312" w:hint="eastAsia"/>
        </w:rPr>
        <w:t>。入职</w:t>
      </w:r>
      <w:r>
        <w:rPr>
          <w:rFonts w:eastAsia="仿宋_GB2312"/>
        </w:rPr>
        <w:t>考核合格并取得由</w:t>
      </w:r>
      <w:r>
        <w:rPr>
          <w:rFonts w:eastAsia="仿宋_GB2312" w:hint="eastAsia"/>
        </w:rPr>
        <w:t>消</w:t>
      </w:r>
      <w:r>
        <w:rPr>
          <w:rFonts w:eastAsia="仿宋_GB2312" w:hint="eastAsia"/>
        </w:rPr>
        <w:t>防行业技能鉴定机构</w:t>
      </w:r>
      <w:r>
        <w:rPr>
          <w:rFonts w:eastAsia="仿宋_GB2312"/>
        </w:rPr>
        <w:t>颁发的</w:t>
      </w:r>
      <w:r>
        <w:rPr>
          <w:rFonts w:eastAsia="仿宋_GB2312" w:hint="eastAsia"/>
        </w:rPr>
        <w:t>“</w:t>
      </w:r>
      <w:r>
        <w:rPr>
          <w:rFonts w:eastAsia="仿宋_GB2312"/>
        </w:rPr>
        <w:t>消防员</w:t>
      </w:r>
      <w:r>
        <w:rPr>
          <w:rFonts w:eastAsia="仿宋_GB2312" w:hint="eastAsia"/>
        </w:rPr>
        <w:t>”、“消</w:t>
      </w:r>
      <w:r>
        <w:rPr>
          <w:rFonts w:eastAsia="仿宋_GB2312"/>
        </w:rPr>
        <w:t>防设施操作员</w:t>
      </w:r>
      <w:r>
        <w:rPr>
          <w:rFonts w:eastAsia="仿宋_GB2312" w:hint="eastAsia"/>
        </w:rPr>
        <w:t>”</w:t>
      </w:r>
      <w:r>
        <w:rPr>
          <w:rFonts w:eastAsia="仿宋_GB2312"/>
        </w:rPr>
        <w:t>职业资格证书，或</w:t>
      </w:r>
      <w:r>
        <w:rPr>
          <w:rFonts w:eastAsia="仿宋_GB2312" w:hint="eastAsia"/>
        </w:rPr>
        <w:t>者</w:t>
      </w:r>
      <w:r>
        <w:rPr>
          <w:rFonts w:eastAsia="仿宋_GB2312"/>
        </w:rPr>
        <w:t>国家职业资格相应等级证书后方可上岗</w:t>
      </w:r>
      <w:r>
        <w:rPr>
          <w:rFonts w:eastAsia="仿宋_GB2312" w:hint="eastAsia"/>
        </w:rPr>
        <w:t>。</w:t>
      </w:r>
    </w:p>
    <w:p w:rsidR="00370A11" w:rsidRDefault="006A7760" w:rsidP="00446052">
      <w:pPr>
        <w:pStyle w:val="a3"/>
        <w:ind w:firstLineChars="200" w:firstLine="622"/>
        <w:rPr>
          <w:rFonts w:eastAsia="仿宋_GB2312"/>
        </w:rPr>
      </w:pPr>
      <w:r>
        <w:rPr>
          <w:rFonts w:eastAsia="仿宋_GB2312" w:hint="eastAsia"/>
        </w:rPr>
        <w:t>建立健全</w:t>
      </w:r>
      <w:r>
        <w:rPr>
          <w:rFonts w:eastAsia="仿宋_GB2312"/>
        </w:rPr>
        <w:t>政府专职消防员</w:t>
      </w:r>
      <w:r>
        <w:rPr>
          <w:rFonts w:eastAsia="仿宋_GB2312" w:hint="eastAsia"/>
        </w:rPr>
        <w:t>考核制度</w:t>
      </w:r>
      <w:r>
        <w:rPr>
          <w:rFonts w:eastAsia="仿宋_GB2312"/>
        </w:rPr>
        <w:t>，</w:t>
      </w:r>
      <w:r>
        <w:rPr>
          <w:rFonts w:eastAsia="仿宋_GB2312" w:hint="eastAsia"/>
        </w:rPr>
        <w:t>由</w:t>
      </w:r>
      <w:r>
        <w:rPr>
          <w:rFonts w:eastAsia="仿宋_GB2312"/>
        </w:rPr>
        <w:t>消防救援机构按管理权限组织实施</w:t>
      </w:r>
      <w:r>
        <w:rPr>
          <w:rFonts w:eastAsia="仿宋_GB2312" w:hint="eastAsia"/>
        </w:rPr>
        <w:t>。</w:t>
      </w:r>
      <w:r>
        <w:rPr>
          <w:rFonts w:eastAsia="仿宋_GB2312"/>
        </w:rPr>
        <w:t>考核结果</w:t>
      </w:r>
      <w:r>
        <w:rPr>
          <w:rFonts w:eastAsia="仿宋_GB2312" w:hint="eastAsia"/>
        </w:rPr>
        <w:t>和取得</w:t>
      </w:r>
      <w:r>
        <w:rPr>
          <w:rFonts w:eastAsia="仿宋_GB2312"/>
        </w:rPr>
        <w:t>国家职业资格相应等级证书</w:t>
      </w:r>
      <w:r>
        <w:rPr>
          <w:rFonts w:eastAsia="仿宋_GB2312" w:hint="eastAsia"/>
        </w:rPr>
        <w:t>情况，</w:t>
      </w:r>
      <w:r>
        <w:rPr>
          <w:rFonts w:eastAsia="仿宋_GB2312"/>
        </w:rPr>
        <w:t>作为薪酬待遇、奖惩</w:t>
      </w:r>
      <w:r>
        <w:rPr>
          <w:rFonts w:eastAsia="仿宋_GB2312" w:hint="eastAsia"/>
        </w:rPr>
        <w:t>、</w:t>
      </w:r>
      <w:r>
        <w:rPr>
          <w:rFonts w:eastAsia="仿宋_GB2312"/>
        </w:rPr>
        <w:t>选拔</w:t>
      </w:r>
      <w:r>
        <w:rPr>
          <w:rFonts w:eastAsia="仿宋_GB2312" w:hint="eastAsia"/>
        </w:rPr>
        <w:t>、</w:t>
      </w:r>
      <w:r>
        <w:rPr>
          <w:rFonts w:eastAsia="仿宋_GB2312"/>
        </w:rPr>
        <w:t>晋级等主要依据。</w:t>
      </w:r>
      <w:r>
        <w:rPr>
          <w:rFonts w:eastAsia="仿宋_GB2312" w:hint="eastAsia"/>
        </w:rPr>
        <w:t>具体</w:t>
      </w:r>
      <w:r>
        <w:rPr>
          <w:rFonts w:eastAsia="仿宋_GB2312"/>
        </w:rPr>
        <w:t>考核办法</w:t>
      </w:r>
      <w:r>
        <w:rPr>
          <w:rFonts w:eastAsia="仿宋_GB2312" w:hint="eastAsia"/>
        </w:rPr>
        <w:t>由</w:t>
      </w:r>
      <w:r>
        <w:rPr>
          <w:rFonts w:eastAsia="仿宋_GB2312"/>
        </w:rPr>
        <w:t>市消防救援机构制定</w:t>
      </w:r>
      <w:r>
        <w:rPr>
          <w:rFonts w:eastAsia="仿宋_GB2312" w:hint="eastAsia"/>
        </w:rPr>
        <w:t>。</w:t>
      </w:r>
    </w:p>
    <w:p w:rsidR="00370A11" w:rsidRDefault="006A7760" w:rsidP="00446052">
      <w:pPr>
        <w:pStyle w:val="a3"/>
        <w:ind w:firstLineChars="200" w:firstLine="622"/>
        <w:rPr>
          <w:rFonts w:eastAsia="仿宋_GB2312"/>
        </w:rPr>
      </w:pPr>
      <w:r>
        <w:rPr>
          <w:rFonts w:ascii="黑体" w:eastAsia="黑体" w:hAnsi="黑体" w:cs="黑体" w:hint="eastAsia"/>
        </w:rPr>
        <w:t>第十八条</w:t>
      </w:r>
      <w:r>
        <w:rPr>
          <w:rFonts w:eastAsia="仿宋_GB2312"/>
        </w:rPr>
        <w:t xml:space="preserve">  </w:t>
      </w:r>
      <w:r>
        <w:rPr>
          <w:rFonts w:eastAsia="仿宋_GB2312"/>
        </w:rPr>
        <w:t>政府专职消防员有下列情形之一的，消防救援机构可</w:t>
      </w:r>
      <w:r>
        <w:rPr>
          <w:rFonts w:eastAsia="仿宋_GB2312" w:hint="eastAsia"/>
        </w:rPr>
        <w:t>与其</w:t>
      </w:r>
      <w:r>
        <w:rPr>
          <w:rFonts w:eastAsia="仿宋_GB2312"/>
        </w:rPr>
        <w:t>解除劳动合同：</w:t>
      </w:r>
    </w:p>
    <w:p w:rsidR="00370A11" w:rsidRDefault="006A7760" w:rsidP="00446052">
      <w:pPr>
        <w:pStyle w:val="a3"/>
        <w:ind w:firstLineChars="200" w:firstLine="622"/>
        <w:rPr>
          <w:rFonts w:eastAsia="仿宋_GB2312"/>
        </w:rPr>
      </w:pPr>
      <w:r>
        <w:rPr>
          <w:rFonts w:eastAsia="仿宋_GB2312"/>
        </w:rPr>
        <w:t>（一）在试用期间被证明不符合录用条件的；</w:t>
      </w:r>
    </w:p>
    <w:p w:rsidR="00370A11" w:rsidRDefault="006A7760" w:rsidP="00446052">
      <w:pPr>
        <w:pStyle w:val="a3"/>
        <w:ind w:firstLineChars="200" w:firstLine="622"/>
        <w:rPr>
          <w:rFonts w:eastAsia="仿宋_GB2312"/>
        </w:rPr>
      </w:pPr>
      <w:r>
        <w:rPr>
          <w:rFonts w:eastAsia="仿宋_GB2312"/>
        </w:rPr>
        <w:t>（二）严重违反消防救援机构规章制度的；</w:t>
      </w:r>
    </w:p>
    <w:p w:rsidR="00370A11" w:rsidRDefault="006A7760" w:rsidP="00446052">
      <w:pPr>
        <w:pStyle w:val="a3"/>
        <w:ind w:firstLineChars="200" w:firstLine="622"/>
        <w:rPr>
          <w:rFonts w:eastAsia="仿宋_GB2312"/>
        </w:rPr>
      </w:pPr>
      <w:r>
        <w:rPr>
          <w:rFonts w:eastAsia="仿宋_GB2312"/>
        </w:rPr>
        <w:t>（三）严重失职给消防救援机构造成重大损害的；</w:t>
      </w:r>
    </w:p>
    <w:p w:rsidR="00370A11" w:rsidRDefault="006A7760" w:rsidP="00446052">
      <w:pPr>
        <w:pStyle w:val="a3"/>
        <w:ind w:firstLineChars="200" w:firstLine="622"/>
        <w:rPr>
          <w:rFonts w:eastAsia="仿宋_GB2312"/>
        </w:rPr>
      </w:pPr>
      <w:r>
        <w:rPr>
          <w:rFonts w:eastAsia="仿宋_GB2312"/>
        </w:rPr>
        <w:lastRenderedPageBreak/>
        <w:t>（四）被</w:t>
      </w:r>
      <w:r>
        <w:rPr>
          <w:rFonts w:eastAsia="仿宋_GB2312"/>
        </w:rPr>
        <w:t>依法追究刑事责任的。</w:t>
      </w:r>
    </w:p>
    <w:p w:rsidR="00370A11" w:rsidRDefault="00370A11" w:rsidP="00446052">
      <w:pPr>
        <w:pStyle w:val="a3"/>
        <w:ind w:firstLineChars="200" w:firstLine="622"/>
        <w:rPr>
          <w:rFonts w:eastAsia="仿宋_GB2312"/>
        </w:rPr>
      </w:pPr>
    </w:p>
    <w:p w:rsidR="00370A11" w:rsidRDefault="006A7760">
      <w:pPr>
        <w:pStyle w:val="a3"/>
        <w:jc w:val="center"/>
        <w:rPr>
          <w:rFonts w:ascii="黑体" w:eastAsia="黑体" w:hAnsi="黑体" w:cs="黑体"/>
        </w:rPr>
      </w:pPr>
      <w:r>
        <w:rPr>
          <w:rFonts w:ascii="黑体" w:eastAsia="黑体" w:hAnsi="黑体" w:cs="黑体" w:hint="eastAsia"/>
        </w:rPr>
        <w:t>第五章</w:t>
      </w:r>
      <w:r>
        <w:rPr>
          <w:rFonts w:ascii="黑体" w:eastAsia="黑体" w:hAnsi="黑体" w:cs="黑体" w:hint="eastAsia"/>
        </w:rPr>
        <w:t xml:space="preserve">  </w:t>
      </w:r>
      <w:r>
        <w:rPr>
          <w:rFonts w:ascii="黑体" w:eastAsia="黑体" w:hAnsi="黑体" w:cs="黑体" w:hint="eastAsia"/>
        </w:rPr>
        <w:t>保障机制</w:t>
      </w:r>
    </w:p>
    <w:p w:rsidR="00370A11" w:rsidRDefault="00370A11" w:rsidP="00446052">
      <w:pPr>
        <w:pStyle w:val="a3"/>
        <w:ind w:firstLineChars="200" w:firstLine="622"/>
        <w:rPr>
          <w:rFonts w:eastAsia="仿宋_GB2312"/>
        </w:rPr>
      </w:pPr>
    </w:p>
    <w:p w:rsidR="00370A11" w:rsidRDefault="006A7760" w:rsidP="00446052">
      <w:pPr>
        <w:pStyle w:val="a3"/>
        <w:ind w:firstLineChars="200" w:firstLine="622"/>
        <w:rPr>
          <w:rFonts w:eastAsia="仿宋_GB2312"/>
        </w:rPr>
      </w:pPr>
      <w:r>
        <w:rPr>
          <w:rFonts w:ascii="黑体" w:eastAsia="黑体" w:hAnsi="黑体" w:cs="黑体" w:hint="eastAsia"/>
        </w:rPr>
        <w:t>第十九条</w:t>
      </w:r>
      <w:r>
        <w:rPr>
          <w:rFonts w:eastAsia="仿宋_GB2312" w:hint="eastAsia"/>
        </w:rPr>
        <w:t xml:space="preserve">  </w:t>
      </w:r>
      <w:r>
        <w:rPr>
          <w:rFonts w:eastAsia="仿宋_GB2312" w:hint="eastAsia"/>
        </w:rPr>
        <w:t>市和区</w:t>
      </w:r>
      <w:r>
        <w:rPr>
          <w:rFonts w:eastAsia="仿宋_GB2312"/>
        </w:rPr>
        <w:t>人民政府应当科学编制并严格落实消防专项规划，预留消防用地，城市</w:t>
      </w:r>
      <w:r>
        <w:rPr>
          <w:rFonts w:eastAsia="仿宋_GB2312" w:hint="eastAsia"/>
        </w:rPr>
        <w:t>更新提升改造时</w:t>
      </w:r>
      <w:r>
        <w:rPr>
          <w:rFonts w:eastAsia="仿宋_GB2312"/>
        </w:rPr>
        <w:t>应当根据需要将小型消防站统一纳入建设规划，并与国土空间规划相衔接。纳入消防专项规划的消防用地，任何单位和个人不得侵占或者擅自改变其使用性质。</w:t>
      </w:r>
    </w:p>
    <w:p w:rsidR="00370A11" w:rsidRDefault="006A7760" w:rsidP="00446052">
      <w:pPr>
        <w:pStyle w:val="a3"/>
        <w:ind w:firstLineChars="200" w:firstLine="622"/>
        <w:rPr>
          <w:rFonts w:eastAsia="仿宋_GB2312"/>
        </w:rPr>
      </w:pPr>
      <w:r>
        <w:rPr>
          <w:rFonts w:ascii="黑体" w:eastAsia="黑体" w:hAnsi="黑体" w:cs="黑体" w:hint="eastAsia"/>
        </w:rPr>
        <w:t>第二十条</w:t>
      </w:r>
      <w:r>
        <w:rPr>
          <w:rFonts w:ascii="黑体" w:eastAsia="黑体" w:hAnsi="黑体" w:cs="黑体" w:hint="eastAsia"/>
        </w:rPr>
        <w:t xml:space="preserve"> </w:t>
      </w:r>
      <w:r>
        <w:rPr>
          <w:rFonts w:eastAsia="仿宋_GB2312" w:hint="eastAsia"/>
        </w:rPr>
        <w:t xml:space="preserve"> </w:t>
      </w:r>
      <w:r>
        <w:rPr>
          <w:rFonts w:eastAsia="仿宋_GB2312"/>
        </w:rPr>
        <w:t>政府专职消防队伍经费应按照国家和</w:t>
      </w:r>
      <w:r>
        <w:rPr>
          <w:rFonts w:eastAsia="仿宋_GB2312" w:hint="eastAsia"/>
        </w:rPr>
        <w:t>本</w:t>
      </w:r>
      <w:r>
        <w:rPr>
          <w:rFonts w:eastAsia="仿宋_GB2312"/>
        </w:rPr>
        <w:t>市有关标准及规定执行，由市、区两级财政部门按</w:t>
      </w:r>
      <w:r>
        <w:rPr>
          <w:rFonts w:eastAsia="仿宋_GB2312" w:hint="eastAsia"/>
        </w:rPr>
        <w:t>照</w:t>
      </w:r>
      <w:r>
        <w:rPr>
          <w:rFonts w:eastAsia="仿宋_GB2312"/>
        </w:rPr>
        <w:t>财政事权和支出责任分级保障并负责管理。对于交由消防救援机构管理的政府专职消防队伍经费，消防救援机构应当将其纳入部门预算，与国家综合性消防救援队伍经费分开核算，专款专用。通过消防救援机构部门预算经费建设、购置的由政府专职消防队使用的基础设施、车辆装备等各类资产，由消防救援机构按照中央行政</w:t>
      </w:r>
      <w:r>
        <w:rPr>
          <w:rFonts w:eastAsia="仿宋_GB2312" w:hint="eastAsia"/>
        </w:rPr>
        <w:t>事业</w:t>
      </w:r>
      <w:r>
        <w:rPr>
          <w:rFonts w:eastAsia="仿宋_GB2312"/>
        </w:rPr>
        <w:t>单位资产管理规定统一登记管理，按程序做好资产配置、处置等工作。</w:t>
      </w:r>
    </w:p>
    <w:p w:rsidR="00370A11" w:rsidRDefault="006A7760" w:rsidP="00446052">
      <w:pPr>
        <w:pStyle w:val="a3"/>
        <w:ind w:firstLineChars="200" w:firstLine="622"/>
        <w:rPr>
          <w:rFonts w:eastAsia="仿宋_GB2312"/>
        </w:rPr>
      </w:pPr>
      <w:r>
        <w:rPr>
          <w:rFonts w:ascii="黑体" w:eastAsia="黑体" w:hAnsi="黑体" w:cs="黑体" w:hint="eastAsia"/>
        </w:rPr>
        <w:t>第二十一条</w:t>
      </w:r>
      <w:r>
        <w:rPr>
          <w:rFonts w:eastAsia="仿宋_GB2312" w:hint="eastAsia"/>
        </w:rPr>
        <w:t xml:space="preserve">  </w:t>
      </w:r>
      <w:r>
        <w:rPr>
          <w:rFonts w:eastAsia="仿宋_GB2312"/>
        </w:rPr>
        <w:t>市消防救援机构会同市人社</w:t>
      </w:r>
      <w:r>
        <w:rPr>
          <w:rFonts w:eastAsia="仿宋_GB2312" w:hint="eastAsia"/>
        </w:rPr>
        <w:t>、</w:t>
      </w:r>
      <w:r>
        <w:rPr>
          <w:rFonts w:eastAsia="仿宋_GB2312"/>
        </w:rPr>
        <w:t>财政部门，结合政府专职消防员职业特点，参考人力资源市场相关职业工资</w:t>
      </w:r>
      <w:r>
        <w:rPr>
          <w:rFonts w:eastAsia="仿宋_GB2312" w:hint="eastAsia"/>
        </w:rPr>
        <w:t>水平</w:t>
      </w:r>
      <w:r>
        <w:rPr>
          <w:rFonts w:eastAsia="仿宋_GB2312"/>
        </w:rPr>
        <w:t>，合理确定政府专职消防员工资、津贴、补贴、奖金等</w:t>
      </w:r>
      <w:r>
        <w:rPr>
          <w:rFonts w:eastAsia="仿宋_GB2312"/>
        </w:rPr>
        <w:t>薪酬待遇，</w:t>
      </w:r>
      <w:r>
        <w:rPr>
          <w:rFonts w:eastAsia="仿宋_GB2312"/>
        </w:rPr>
        <w:t>并实施动态调整</w:t>
      </w:r>
      <w:r>
        <w:rPr>
          <w:rFonts w:eastAsia="仿宋_GB2312"/>
        </w:rPr>
        <w:t>。</w:t>
      </w:r>
    </w:p>
    <w:p w:rsidR="00370A11" w:rsidRDefault="006A7760" w:rsidP="00446052">
      <w:pPr>
        <w:pStyle w:val="a3"/>
        <w:ind w:firstLineChars="200" w:firstLine="622"/>
        <w:rPr>
          <w:rFonts w:eastAsia="仿宋_GB2312"/>
        </w:rPr>
      </w:pPr>
      <w:r>
        <w:rPr>
          <w:rFonts w:ascii="黑体" w:eastAsia="黑体" w:hAnsi="黑体" w:cs="黑体" w:hint="eastAsia"/>
        </w:rPr>
        <w:t>第二十二条</w:t>
      </w:r>
      <w:r>
        <w:rPr>
          <w:rFonts w:eastAsia="仿宋_GB2312" w:hint="eastAsia"/>
        </w:rPr>
        <w:t xml:space="preserve">  </w:t>
      </w:r>
      <w:r>
        <w:rPr>
          <w:rFonts w:eastAsia="仿宋_GB2312" w:hint="eastAsia"/>
        </w:rPr>
        <w:t>市、区</w:t>
      </w:r>
      <w:r>
        <w:rPr>
          <w:rFonts w:eastAsia="仿宋_GB2312"/>
        </w:rPr>
        <w:t>消防救援机构应当依法为政府专职消防</w:t>
      </w:r>
      <w:r>
        <w:rPr>
          <w:rFonts w:eastAsia="仿宋_GB2312"/>
        </w:rPr>
        <w:lastRenderedPageBreak/>
        <w:t>员缴纳企业职工基本养老、基本医疗、生育、工伤、失业等社会保险，缴存住房公积金</w:t>
      </w:r>
      <w:r>
        <w:rPr>
          <w:rFonts w:eastAsia="仿宋_GB2312" w:hint="eastAsia"/>
        </w:rPr>
        <w:t>；</w:t>
      </w:r>
      <w:r>
        <w:rPr>
          <w:rFonts w:eastAsia="仿宋_GB2312"/>
        </w:rPr>
        <w:t>根据国家有关规定，按照灭火救援和训练演练工作需要为政府专职消防员购买人身意外伤害、补充医疗保险等商业保险</w:t>
      </w:r>
      <w:r>
        <w:rPr>
          <w:rFonts w:eastAsia="仿宋_GB2312" w:hint="eastAsia"/>
        </w:rPr>
        <w:t>；按照</w:t>
      </w:r>
      <w:r>
        <w:rPr>
          <w:rFonts w:eastAsia="仿宋_GB2312"/>
        </w:rPr>
        <w:t>《消防员职业健康标准》</w:t>
      </w:r>
      <w:r>
        <w:rPr>
          <w:rFonts w:eastAsia="仿宋_GB2312" w:hint="eastAsia"/>
        </w:rPr>
        <w:t>（</w:t>
      </w:r>
      <w:r>
        <w:rPr>
          <w:rFonts w:ascii="Times New Roman" w:eastAsia="仿宋_GB2312" w:hAnsi="Times New Roman"/>
        </w:rPr>
        <w:t>GBZ221</w:t>
      </w:r>
      <w:r>
        <w:rPr>
          <w:rFonts w:ascii="仿宋_GB2312" w:eastAsia="仿宋_GB2312" w:hAnsi="仿宋_GB2312" w:cs="仿宋_GB2312" w:hint="eastAsia"/>
        </w:rPr>
        <w:t>—</w:t>
      </w:r>
      <w:r>
        <w:rPr>
          <w:rFonts w:ascii="Times New Roman" w:eastAsia="仿宋_GB2312" w:hAnsi="Times New Roman"/>
        </w:rPr>
        <w:t>2009</w:t>
      </w:r>
      <w:r>
        <w:rPr>
          <w:rFonts w:eastAsia="仿宋_GB2312" w:hint="eastAsia"/>
        </w:rPr>
        <w:t>）</w:t>
      </w:r>
      <w:r>
        <w:rPr>
          <w:rFonts w:eastAsia="仿宋_GB2312"/>
        </w:rPr>
        <w:t>，落实政府专职消防员岗前、在岗、离岗、应急职业健康检查，建立职业健康档案。</w:t>
      </w:r>
    </w:p>
    <w:p w:rsidR="00370A11" w:rsidRDefault="006A7760" w:rsidP="00446052">
      <w:pPr>
        <w:pStyle w:val="a3"/>
        <w:ind w:firstLineChars="200" w:firstLine="622"/>
        <w:rPr>
          <w:rFonts w:eastAsia="仿宋_GB2312"/>
        </w:rPr>
      </w:pPr>
      <w:r>
        <w:rPr>
          <w:rFonts w:ascii="黑体" w:eastAsia="黑体" w:hAnsi="黑体" w:cs="黑体" w:hint="eastAsia"/>
        </w:rPr>
        <w:t>第二十三条</w:t>
      </w:r>
      <w:r>
        <w:rPr>
          <w:rFonts w:eastAsia="仿宋_GB2312" w:hint="eastAsia"/>
        </w:rPr>
        <w:t xml:space="preserve">  </w:t>
      </w:r>
      <w:r>
        <w:rPr>
          <w:rFonts w:eastAsia="仿宋_GB2312"/>
        </w:rPr>
        <w:t>各级人民政府有关部门应当为符合相应条件的政府专职消防员优先办理落户、子女入学入托和保障性住房。</w:t>
      </w:r>
    </w:p>
    <w:p w:rsidR="00370A11" w:rsidRDefault="006A7760" w:rsidP="00446052">
      <w:pPr>
        <w:pStyle w:val="a3"/>
        <w:ind w:firstLineChars="200" w:firstLine="622"/>
        <w:rPr>
          <w:rFonts w:eastAsia="仿宋_GB2312"/>
        </w:rPr>
      </w:pPr>
      <w:r>
        <w:rPr>
          <w:rFonts w:ascii="黑体" w:eastAsia="黑体" w:hAnsi="黑体" w:cs="黑体" w:hint="eastAsia"/>
        </w:rPr>
        <w:t>第二十四</w:t>
      </w:r>
      <w:r>
        <w:rPr>
          <w:rFonts w:ascii="黑体" w:eastAsia="黑体" w:hAnsi="黑体" w:cs="黑体" w:hint="eastAsia"/>
        </w:rPr>
        <w:t>条</w:t>
      </w:r>
      <w:r>
        <w:rPr>
          <w:rFonts w:eastAsia="仿宋_GB2312" w:hint="eastAsia"/>
        </w:rPr>
        <w:t xml:space="preserve">  </w:t>
      </w:r>
      <w:r>
        <w:rPr>
          <w:rFonts w:eastAsia="仿宋_GB2312"/>
        </w:rPr>
        <w:t>消防救援机构和人社部门、工会等相关</w:t>
      </w:r>
      <w:r>
        <w:rPr>
          <w:rFonts w:eastAsia="仿宋_GB2312" w:hint="eastAsia"/>
        </w:rPr>
        <w:t>单位</w:t>
      </w:r>
      <w:r>
        <w:rPr>
          <w:rFonts w:eastAsia="仿宋_GB2312"/>
        </w:rPr>
        <w:t>，应积极组织政府专职消防队伍开展职业技能竞赛，按规定对优胜者颁发获奖证书、奖牌。</w:t>
      </w:r>
    </w:p>
    <w:p w:rsidR="00370A11" w:rsidRDefault="006A7760" w:rsidP="00446052">
      <w:pPr>
        <w:pStyle w:val="a3"/>
        <w:ind w:firstLineChars="200" w:firstLine="622"/>
        <w:rPr>
          <w:rFonts w:eastAsia="仿宋_GB2312"/>
        </w:rPr>
      </w:pPr>
      <w:r>
        <w:rPr>
          <w:rFonts w:eastAsia="仿宋_GB2312"/>
        </w:rPr>
        <w:t>市消防救援机构会同市人社部门</w:t>
      </w:r>
      <w:r>
        <w:rPr>
          <w:rFonts w:eastAsia="仿宋_GB2312" w:hint="eastAsia"/>
        </w:rPr>
        <w:t>，</w:t>
      </w:r>
      <w:r>
        <w:rPr>
          <w:rFonts w:eastAsia="仿宋_GB2312"/>
        </w:rPr>
        <w:t>做好政府专职消防员职业技能培训</w:t>
      </w:r>
      <w:r>
        <w:rPr>
          <w:rFonts w:eastAsia="仿宋_GB2312" w:hint="eastAsia"/>
        </w:rPr>
        <w:t>工作</w:t>
      </w:r>
      <w:r>
        <w:rPr>
          <w:rFonts w:eastAsia="仿宋_GB2312"/>
        </w:rPr>
        <w:t>，为政府专职消防员离队转岗、再就业创造有利条件。</w:t>
      </w:r>
    </w:p>
    <w:p w:rsidR="00370A11" w:rsidRDefault="006A7760" w:rsidP="00446052">
      <w:pPr>
        <w:pStyle w:val="a3"/>
        <w:ind w:firstLineChars="200" w:firstLine="622"/>
        <w:rPr>
          <w:rFonts w:eastAsia="仿宋_GB2312"/>
          <w:highlight w:val="yellow"/>
        </w:rPr>
      </w:pPr>
      <w:r>
        <w:rPr>
          <w:rFonts w:ascii="黑体" w:eastAsia="黑体" w:hAnsi="黑体" w:cs="黑体" w:hint="eastAsia"/>
        </w:rPr>
        <w:t>第二十五条</w:t>
      </w:r>
      <w:r>
        <w:rPr>
          <w:rFonts w:eastAsia="仿宋_GB2312" w:hint="eastAsia"/>
        </w:rPr>
        <w:t xml:space="preserve">  </w:t>
      </w:r>
      <w:r>
        <w:rPr>
          <w:rFonts w:eastAsia="仿宋_GB2312"/>
        </w:rPr>
        <w:t>合同期内的政府专职消防员因工受伤、致残或</w:t>
      </w:r>
      <w:r>
        <w:rPr>
          <w:rFonts w:eastAsia="仿宋_GB2312" w:hint="eastAsia"/>
        </w:rPr>
        <w:t>者</w:t>
      </w:r>
      <w:r>
        <w:rPr>
          <w:rFonts w:eastAsia="仿宋_GB2312"/>
        </w:rPr>
        <w:t>死亡的，应按照《工伤保险条例》进行工伤认定、劳动能力鉴定，落实工伤保险待遇。符合烈士申报条件的，按照《烈士褒扬条例》规定程序申报。鼓励各区建立公益性基金，对因工伤残、牺牲和被评为烈士的政府专职消防员给予经济补助。</w:t>
      </w:r>
    </w:p>
    <w:p w:rsidR="00370A11" w:rsidRDefault="006A7760" w:rsidP="00446052">
      <w:pPr>
        <w:pStyle w:val="a3"/>
        <w:ind w:firstLineChars="200" w:firstLine="622"/>
        <w:rPr>
          <w:rFonts w:eastAsia="仿宋_GB2312"/>
        </w:rPr>
      </w:pPr>
      <w:r>
        <w:rPr>
          <w:rFonts w:ascii="黑体" w:eastAsia="黑体" w:hAnsi="黑体" w:cs="黑体" w:hint="eastAsia"/>
        </w:rPr>
        <w:t>第</w:t>
      </w:r>
      <w:r>
        <w:rPr>
          <w:rFonts w:ascii="黑体" w:eastAsia="黑体" w:hAnsi="黑体" w:cs="黑体" w:hint="eastAsia"/>
        </w:rPr>
        <w:t>二十六条</w:t>
      </w:r>
      <w:r>
        <w:rPr>
          <w:rFonts w:eastAsia="仿宋_GB2312" w:hint="eastAsia"/>
        </w:rPr>
        <w:t xml:space="preserve">  </w:t>
      </w:r>
      <w:r>
        <w:rPr>
          <w:rFonts w:eastAsia="仿宋_GB2312"/>
        </w:rPr>
        <w:t>市级有关部门应按照</w:t>
      </w:r>
      <w:r>
        <w:rPr>
          <w:rFonts w:eastAsia="仿宋_GB2312" w:hint="eastAsia"/>
        </w:rPr>
        <w:t>《中华人民共和国</w:t>
      </w:r>
      <w:r>
        <w:rPr>
          <w:rFonts w:eastAsia="仿宋_GB2312"/>
        </w:rPr>
        <w:t>车辆购置税法</w:t>
      </w:r>
      <w:r>
        <w:rPr>
          <w:rFonts w:eastAsia="仿宋_GB2312" w:hint="eastAsia"/>
        </w:rPr>
        <w:t>》</w:t>
      </w:r>
      <w:r>
        <w:rPr>
          <w:rFonts w:eastAsia="仿宋_GB2312"/>
        </w:rPr>
        <w:t>和相关政策规定，对列入《免征车辆购置税的设有固定装置的非运输专用作业车辆目录》的消防车免征车辆购置税。消</w:t>
      </w:r>
      <w:r>
        <w:rPr>
          <w:rFonts w:eastAsia="仿宋_GB2312"/>
        </w:rPr>
        <w:lastRenderedPageBreak/>
        <w:t>防车、消防艇前往执行火灾扑救或</w:t>
      </w:r>
      <w:r>
        <w:rPr>
          <w:rFonts w:eastAsia="仿宋_GB2312" w:hint="eastAsia"/>
        </w:rPr>
        <w:t>者</w:t>
      </w:r>
      <w:r>
        <w:rPr>
          <w:rFonts w:eastAsia="仿宋_GB2312"/>
        </w:rPr>
        <w:t>应急救援等任务</w:t>
      </w:r>
      <w:r>
        <w:rPr>
          <w:rFonts w:eastAsia="仿宋_GB2312" w:hint="eastAsia"/>
        </w:rPr>
        <w:t>的</w:t>
      </w:r>
      <w:r>
        <w:rPr>
          <w:rFonts w:eastAsia="仿宋_GB2312"/>
        </w:rPr>
        <w:t>，应免收停泊、通行等费用。政府专职消防队执勤消防车辆应按照特种车辆登记和管理，可安装使用警报器和标志灯具，涂装消防救援专用标志。</w:t>
      </w:r>
    </w:p>
    <w:p w:rsidR="00370A11" w:rsidRDefault="006A7760" w:rsidP="00446052">
      <w:pPr>
        <w:pStyle w:val="a3"/>
        <w:ind w:firstLineChars="200" w:firstLine="622"/>
        <w:rPr>
          <w:rFonts w:eastAsia="仿宋_GB2312"/>
        </w:rPr>
      </w:pPr>
      <w:r>
        <w:rPr>
          <w:rFonts w:ascii="黑体" w:eastAsia="黑体" w:hAnsi="黑体" w:cs="黑体" w:hint="eastAsia"/>
        </w:rPr>
        <w:t>第二十七条</w:t>
      </w:r>
      <w:r>
        <w:rPr>
          <w:rFonts w:eastAsia="仿宋_GB2312" w:hint="eastAsia"/>
        </w:rPr>
        <w:t xml:space="preserve">  </w:t>
      </w:r>
      <w:r>
        <w:rPr>
          <w:rFonts w:eastAsia="仿宋_GB2312"/>
        </w:rPr>
        <w:t>对应当按本办法建立但未建立政府专职消防队</w:t>
      </w:r>
      <w:r>
        <w:rPr>
          <w:rFonts w:eastAsia="仿宋_GB2312" w:hint="eastAsia"/>
        </w:rPr>
        <w:t>，或者违反本办法第八条规定</w:t>
      </w:r>
      <w:r>
        <w:rPr>
          <w:rFonts w:eastAsia="仿宋_GB2312"/>
        </w:rPr>
        <w:t>擅自撤销、整合</w:t>
      </w:r>
      <w:r>
        <w:rPr>
          <w:rFonts w:eastAsia="仿宋_GB2312" w:hint="eastAsia"/>
        </w:rPr>
        <w:t>、</w:t>
      </w:r>
      <w:r>
        <w:rPr>
          <w:rFonts w:eastAsia="仿宋_GB2312"/>
        </w:rPr>
        <w:t>更名</w:t>
      </w:r>
      <w:r>
        <w:rPr>
          <w:rFonts w:eastAsia="仿宋_GB2312" w:hint="eastAsia"/>
        </w:rPr>
        <w:t>及调整</w:t>
      </w:r>
      <w:r>
        <w:rPr>
          <w:rFonts w:eastAsia="仿宋_GB2312"/>
        </w:rPr>
        <w:t>政府专职消防队</w:t>
      </w:r>
      <w:r>
        <w:rPr>
          <w:rFonts w:eastAsia="仿宋_GB2312" w:hint="eastAsia"/>
        </w:rPr>
        <w:t>负责人</w:t>
      </w:r>
      <w:r>
        <w:rPr>
          <w:rFonts w:eastAsia="仿宋_GB2312"/>
        </w:rPr>
        <w:t>的</w:t>
      </w:r>
      <w:r>
        <w:rPr>
          <w:rFonts w:eastAsia="仿宋_GB2312" w:hint="eastAsia"/>
        </w:rPr>
        <w:t>区人民政府或者乡镇人民政府，</w:t>
      </w:r>
      <w:r>
        <w:rPr>
          <w:rFonts w:eastAsia="仿宋_GB2312"/>
        </w:rPr>
        <w:t>由上级人民政府责令限期改正，逾期不改正的，给予通报批评。</w:t>
      </w:r>
    </w:p>
    <w:p w:rsidR="00370A11" w:rsidRDefault="00370A11" w:rsidP="00446052">
      <w:pPr>
        <w:pStyle w:val="a3"/>
        <w:ind w:firstLineChars="200" w:firstLine="622"/>
        <w:rPr>
          <w:rFonts w:eastAsia="仿宋_GB2312"/>
        </w:rPr>
      </w:pPr>
    </w:p>
    <w:p w:rsidR="00370A11" w:rsidRDefault="006A7760">
      <w:pPr>
        <w:pStyle w:val="a3"/>
        <w:jc w:val="center"/>
        <w:rPr>
          <w:rFonts w:ascii="黑体" w:eastAsia="黑体" w:hAnsi="黑体" w:cs="黑体"/>
        </w:rPr>
      </w:pPr>
      <w:r>
        <w:rPr>
          <w:rFonts w:ascii="黑体" w:eastAsia="黑体" w:hAnsi="黑体" w:cs="黑体" w:hint="eastAsia"/>
        </w:rPr>
        <w:t>第六章</w:t>
      </w:r>
      <w:r>
        <w:rPr>
          <w:rFonts w:ascii="黑体" w:eastAsia="黑体" w:hAnsi="黑体" w:cs="黑体" w:hint="eastAsia"/>
        </w:rPr>
        <w:t xml:space="preserve">  </w:t>
      </w:r>
      <w:r>
        <w:rPr>
          <w:rFonts w:ascii="黑体" w:eastAsia="黑体" w:hAnsi="黑体" w:cs="黑体" w:hint="eastAsia"/>
        </w:rPr>
        <w:t>附则</w:t>
      </w:r>
    </w:p>
    <w:p w:rsidR="00370A11" w:rsidRDefault="00370A11" w:rsidP="00446052">
      <w:pPr>
        <w:pStyle w:val="a3"/>
        <w:ind w:firstLineChars="200" w:firstLine="622"/>
        <w:rPr>
          <w:rFonts w:eastAsia="仿宋_GB2312"/>
        </w:rPr>
      </w:pPr>
    </w:p>
    <w:p w:rsidR="00370A11" w:rsidRDefault="006A7760" w:rsidP="00446052">
      <w:pPr>
        <w:pStyle w:val="a3"/>
        <w:ind w:firstLineChars="200" w:firstLine="622"/>
        <w:rPr>
          <w:rFonts w:eastAsia="仿宋_GB2312"/>
        </w:rPr>
      </w:pPr>
      <w:r>
        <w:rPr>
          <w:rFonts w:ascii="黑体" w:eastAsia="黑体" w:hAnsi="黑体" w:cs="黑体" w:hint="eastAsia"/>
        </w:rPr>
        <w:t>第二十八条</w:t>
      </w:r>
      <w:r>
        <w:rPr>
          <w:rFonts w:ascii="黑体" w:eastAsia="黑体" w:hAnsi="黑体" w:cs="黑体" w:hint="eastAsia"/>
        </w:rPr>
        <w:t xml:space="preserve"> </w:t>
      </w:r>
      <w:r>
        <w:rPr>
          <w:rFonts w:eastAsia="仿宋_GB2312" w:hint="eastAsia"/>
        </w:rPr>
        <w:t xml:space="preserve"> </w:t>
      </w:r>
      <w:r>
        <w:rPr>
          <w:rFonts w:eastAsia="仿宋_GB2312"/>
        </w:rPr>
        <w:t>本办法自印发之日起施行。</w:t>
      </w:r>
    </w:p>
    <w:p w:rsidR="00370A11" w:rsidRDefault="006A7760" w:rsidP="00446052">
      <w:pPr>
        <w:ind w:firstLineChars="200" w:firstLine="622"/>
        <w:rPr>
          <w:sz w:val="32"/>
          <w:szCs w:val="32"/>
        </w:rPr>
      </w:pPr>
      <w:r>
        <w:rPr>
          <w:rFonts w:ascii="黑体" w:eastAsia="黑体" w:hAnsi="黑体" w:cs="黑体" w:hint="eastAsia"/>
          <w:sz w:val="32"/>
          <w:szCs w:val="32"/>
        </w:rPr>
        <w:t>第二十九条</w:t>
      </w:r>
      <w:r>
        <w:rPr>
          <w:rFonts w:eastAsia="仿宋_GB2312" w:hint="eastAsia"/>
          <w:sz w:val="32"/>
          <w:szCs w:val="32"/>
        </w:rPr>
        <w:t xml:space="preserve">  </w:t>
      </w:r>
      <w:r>
        <w:rPr>
          <w:rFonts w:eastAsia="仿宋_GB2312"/>
          <w:sz w:val="32"/>
          <w:szCs w:val="32"/>
        </w:rPr>
        <w:t>本办法由市消防救援</w:t>
      </w:r>
      <w:r>
        <w:rPr>
          <w:rFonts w:eastAsia="仿宋_GB2312" w:hint="eastAsia"/>
          <w:sz w:val="32"/>
          <w:szCs w:val="32"/>
        </w:rPr>
        <w:t>机构承担具体</w:t>
      </w:r>
      <w:r>
        <w:rPr>
          <w:rFonts w:eastAsia="仿宋_GB2312"/>
          <w:sz w:val="32"/>
          <w:szCs w:val="32"/>
        </w:rPr>
        <w:t>解释</w:t>
      </w:r>
      <w:r>
        <w:rPr>
          <w:rFonts w:eastAsia="仿宋_GB2312" w:hint="eastAsia"/>
          <w:sz w:val="32"/>
          <w:szCs w:val="32"/>
        </w:rPr>
        <w:t>工作</w:t>
      </w:r>
      <w:r>
        <w:rPr>
          <w:rFonts w:eastAsia="仿宋_GB2312"/>
          <w:sz w:val="32"/>
          <w:szCs w:val="32"/>
        </w:rPr>
        <w:t>。</w:t>
      </w:r>
    </w:p>
    <w:p w:rsidR="00370A11" w:rsidRDefault="00370A11">
      <w:pPr>
        <w:pStyle w:val="a3"/>
        <w:snapToGrid w:val="0"/>
        <w:rPr>
          <w:rFonts w:eastAsia="仿宋_GB2312"/>
          <w:szCs w:val="32"/>
        </w:rPr>
      </w:pPr>
    </w:p>
    <w:p w:rsidR="00370A11" w:rsidRDefault="00370A11">
      <w:pPr>
        <w:pStyle w:val="a3"/>
        <w:rPr>
          <w:rFonts w:ascii="Times New Roman" w:eastAsia="仿宋_GB2312" w:hAnsi="Times New Roman"/>
          <w:szCs w:val="32"/>
        </w:rPr>
      </w:pPr>
    </w:p>
    <w:p w:rsidR="00370A11" w:rsidRDefault="00370A11">
      <w:pPr>
        <w:pStyle w:val="a3"/>
        <w:rPr>
          <w:rFonts w:ascii="Times New Roman" w:eastAsia="仿宋_GB2312" w:hAnsi="Times New Roman"/>
          <w:szCs w:val="32"/>
        </w:rPr>
      </w:pPr>
    </w:p>
    <w:p w:rsidR="00370A11" w:rsidRDefault="00370A11">
      <w:pPr>
        <w:pStyle w:val="a3"/>
        <w:rPr>
          <w:rFonts w:ascii="Times New Roman" w:eastAsia="仿宋_GB2312" w:hAnsi="Times New Roman"/>
          <w:szCs w:val="32"/>
        </w:rPr>
      </w:pPr>
    </w:p>
    <w:p w:rsidR="00370A11" w:rsidRDefault="00370A11" w:rsidP="00446052">
      <w:pPr>
        <w:pStyle w:val="a3"/>
        <w:ind w:left="914" w:hangingChars="294" w:hanging="914"/>
        <w:rPr>
          <w:rFonts w:ascii="Times New Roman" w:eastAsia="仿宋_GB2312" w:hAnsi="Times New Roman"/>
          <w:szCs w:val="32"/>
        </w:rPr>
        <w:sectPr w:rsidR="00370A11">
          <w:pgSz w:w="11907" w:h="16840"/>
          <w:pgMar w:top="2098" w:right="1474" w:bottom="1985" w:left="1588" w:header="851" w:footer="1701" w:gutter="0"/>
          <w:cols w:space="720"/>
          <w:docGrid w:type="linesAndChars" w:linePitch="289" w:charSpace="-1839"/>
        </w:sectPr>
      </w:pPr>
    </w:p>
    <w:p w:rsidR="00370A11" w:rsidRDefault="00370A11" w:rsidP="00446052">
      <w:pPr>
        <w:pStyle w:val="a3"/>
        <w:ind w:left="914" w:hangingChars="294" w:hanging="914"/>
        <w:rPr>
          <w:rFonts w:ascii="Times New Roman" w:eastAsia="仿宋_GB2312" w:hAnsi="Times New Roman"/>
          <w:szCs w:val="32"/>
        </w:rPr>
      </w:pPr>
    </w:p>
    <w:p w:rsidR="00370A11" w:rsidRDefault="00370A11" w:rsidP="00446052">
      <w:pPr>
        <w:pStyle w:val="a3"/>
        <w:rPr>
          <w:rFonts w:ascii="Times New Roman" w:eastAsia="仿宋_GB2312" w:hAnsi="Times New Roman"/>
          <w:szCs w:val="32"/>
        </w:rPr>
      </w:pPr>
    </w:p>
    <w:sectPr w:rsidR="00370A11">
      <w:footerReference w:type="default" r:id="rId11"/>
      <w:pgSz w:w="11907" w:h="16840"/>
      <w:pgMar w:top="2098" w:right="1474" w:bottom="1985" w:left="1588" w:header="851" w:footer="1701" w:gutter="0"/>
      <w:cols w:space="720"/>
      <w:docGrid w:type="linesAndChars" w:linePitch="289" w:charSpace="-18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760" w:rsidRDefault="006A7760">
      <w:r>
        <w:separator/>
      </w:r>
    </w:p>
  </w:endnote>
  <w:endnote w:type="continuationSeparator" w:id="0">
    <w:p w:rsidR="006A7760" w:rsidRDefault="006A7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文星仿宋">
    <w:altName w:val="Arial Unicode MS"/>
    <w:charset w:val="00"/>
    <w:family w:val="auto"/>
    <w:pitch w:val="default"/>
    <w:sig w:usb0="00000000"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小标宋_GBK">
    <w:altName w:val="Arial Unicode MS"/>
    <w:charset w:val="86"/>
    <w:family w:val="auto"/>
    <w:pitch w:val="default"/>
    <w:sig w:usb0="00000000" w:usb1="08000000" w:usb2="0000000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A11" w:rsidRDefault="006A7760">
    <w:pPr>
      <w:pStyle w:val="a6"/>
      <w:framePr w:wrap="around" w:vAnchor="text" w:hAnchor="margin" w:xAlign="outside" w:y="1"/>
      <w:rPr>
        <w:rStyle w:val="a8"/>
      </w:rPr>
    </w:pPr>
    <w:r>
      <w:fldChar w:fldCharType="begin"/>
    </w:r>
    <w:r>
      <w:rPr>
        <w:rStyle w:val="a8"/>
      </w:rPr>
      <w:instrText xml:space="preserve">PAGE  </w:instrText>
    </w:r>
    <w:r>
      <w:fldChar w:fldCharType="end"/>
    </w:r>
  </w:p>
  <w:p w:rsidR="00370A11" w:rsidRDefault="00370A11">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A11" w:rsidRDefault="006A7760">
    <w:pPr>
      <w:pStyle w:val="a6"/>
      <w:framePr w:wrap="around" w:vAnchor="text" w:hAnchor="margin" w:xAlign="outside" w:y="1"/>
      <w:ind w:leftChars="200" w:left="420" w:rightChars="200" w:right="420"/>
      <w:jc w:val="center"/>
      <w:rPr>
        <w:rStyle w:val="a8"/>
        <w:sz w:val="28"/>
      </w:rPr>
    </w:pPr>
    <w:r>
      <w:rPr>
        <w:rStyle w:val="a8"/>
        <w:rFonts w:hint="eastAsia"/>
        <w:sz w:val="28"/>
      </w:rPr>
      <w:t>—</w:t>
    </w:r>
    <w:r>
      <w:rPr>
        <w:rStyle w:val="a8"/>
        <w:sz w:val="28"/>
      </w:rPr>
      <w:t xml:space="preserve"> </w:t>
    </w:r>
    <w:r>
      <w:rPr>
        <w:rFonts w:ascii="Times New Roman" w:hAnsi="Times New Roman"/>
        <w:sz w:val="28"/>
      </w:rPr>
      <w:fldChar w:fldCharType="begin"/>
    </w:r>
    <w:r>
      <w:rPr>
        <w:rStyle w:val="a8"/>
        <w:rFonts w:ascii="Times New Roman" w:hAnsi="Times New Roman"/>
        <w:sz w:val="28"/>
      </w:rPr>
      <w:instrText xml:space="preserve">PAGE  </w:instrText>
    </w:r>
    <w:r>
      <w:rPr>
        <w:rFonts w:ascii="Times New Roman" w:hAnsi="Times New Roman"/>
        <w:sz w:val="28"/>
      </w:rPr>
      <w:fldChar w:fldCharType="separate"/>
    </w:r>
    <w:r w:rsidR="00446052">
      <w:rPr>
        <w:rStyle w:val="a8"/>
        <w:rFonts w:ascii="Times New Roman" w:hAnsi="Times New Roman"/>
        <w:noProof/>
        <w:sz w:val="28"/>
      </w:rPr>
      <w:t>1</w:t>
    </w:r>
    <w:r>
      <w:rPr>
        <w:rFonts w:ascii="Times New Roman" w:hAnsi="Times New Roman"/>
        <w:sz w:val="28"/>
      </w:rPr>
      <w:fldChar w:fldCharType="end"/>
    </w:r>
    <w:r>
      <w:rPr>
        <w:rStyle w:val="a8"/>
        <w:sz w:val="28"/>
      </w:rPr>
      <w:t xml:space="preserve"> </w:t>
    </w:r>
    <w:r>
      <w:rPr>
        <w:rStyle w:val="a8"/>
        <w:rFonts w:hint="eastAsia"/>
        <w:sz w:val="28"/>
      </w:rPr>
      <w:t>—</w:t>
    </w:r>
  </w:p>
  <w:p w:rsidR="00370A11" w:rsidRDefault="00370A11">
    <w:pPr>
      <w:pStyle w:val="a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A11" w:rsidRDefault="00370A11">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760" w:rsidRDefault="006A7760">
      <w:r>
        <w:separator/>
      </w:r>
    </w:p>
  </w:footnote>
  <w:footnote w:type="continuationSeparator" w:id="0">
    <w:p w:rsidR="006A7760" w:rsidRDefault="006A77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A11" w:rsidRDefault="00370A11">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201"/>
  <w:drawingGridVerticalSpacing w:val="289"/>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186E"/>
    <w:rsid w:val="B71D5BAB"/>
    <w:rsid w:val="BF7F705B"/>
    <w:rsid w:val="D67C42A4"/>
    <w:rsid w:val="DA7A96BC"/>
    <w:rsid w:val="EA6EF446"/>
    <w:rsid w:val="EF6BBA17"/>
    <w:rsid w:val="F7F73DCE"/>
    <w:rsid w:val="FEFB850B"/>
    <w:rsid w:val="FFBBB3CE"/>
    <w:rsid w:val="FFE123BA"/>
    <w:rsid w:val="FFF5B9C8"/>
    <w:rsid w:val="FFFF3B27"/>
    <w:rsid w:val="000007A8"/>
    <w:rsid w:val="000044C7"/>
    <w:rsid w:val="000068A5"/>
    <w:rsid w:val="0003738B"/>
    <w:rsid w:val="00071623"/>
    <w:rsid w:val="000E2D13"/>
    <w:rsid w:val="00143BAA"/>
    <w:rsid w:val="00184D7D"/>
    <w:rsid w:val="001C2AA4"/>
    <w:rsid w:val="001C3B43"/>
    <w:rsid w:val="002B4F82"/>
    <w:rsid w:val="002E19E1"/>
    <w:rsid w:val="002E5E1B"/>
    <w:rsid w:val="002F11DA"/>
    <w:rsid w:val="002F6A2E"/>
    <w:rsid w:val="00326547"/>
    <w:rsid w:val="00334EA9"/>
    <w:rsid w:val="00344D03"/>
    <w:rsid w:val="003454CF"/>
    <w:rsid w:val="00346591"/>
    <w:rsid w:val="0036674E"/>
    <w:rsid w:val="00370A11"/>
    <w:rsid w:val="003811AD"/>
    <w:rsid w:val="003A0B3A"/>
    <w:rsid w:val="003B4936"/>
    <w:rsid w:val="003C2B8E"/>
    <w:rsid w:val="003D411B"/>
    <w:rsid w:val="0040798F"/>
    <w:rsid w:val="00423112"/>
    <w:rsid w:val="00446052"/>
    <w:rsid w:val="00470219"/>
    <w:rsid w:val="00475655"/>
    <w:rsid w:val="00475EA0"/>
    <w:rsid w:val="004D08EE"/>
    <w:rsid w:val="0052186E"/>
    <w:rsid w:val="00573751"/>
    <w:rsid w:val="00577ED3"/>
    <w:rsid w:val="005A520C"/>
    <w:rsid w:val="005C2FB4"/>
    <w:rsid w:val="00600D6F"/>
    <w:rsid w:val="006060B6"/>
    <w:rsid w:val="00643EF8"/>
    <w:rsid w:val="006463F7"/>
    <w:rsid w:val="00672D83"/>
    <w:rsid w:val="00686D91"/>
    <w:rsid w:val="006A7760"/>
    <w:rsid w:val="006D1237"/>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0386"/>
    <w:rsid w:val="007D2F1D"/>
    <w:rsid w:val="00846D11"/>
    <w:rsid w:val="0085493B"/>
    <w:rsid w:val="00873B40"/>
    <w:rsid w:val="008914FD"/>
    <w:rsid w:val="008D6530"/>
    <w:rsid w:val="008E29A0"/>
    <w:rsid w:val="008F2448"/>
    <w:rsid w:val="00912EC7"/>
    <w:rsid w:val="00942266"/>
    <w:rsid w:val="00963484"/>
    <w:rsid w:val="009920BF"/>
    <w:rsid w:val="0099656B"/>
    <w:rsid w:val="009C102D"/>
    <w:rsid w:val="009C116B"/>
    <w:rsid w:val="009F78DD"/>
    <w:rsid w:val="009F7972"/>
    <w:rsid w:val="00A36258"/>
    <w:rsid w:val="00A91468"/>
    <w:rsid w:val="00AA3F8A"/>
    <w:rsid w:val="00AA64D3"/>
    <w:rsid w:val="00AC3CF4"/>
    <w:rsid w:val="00AE4B3F"/>
    <w:rsid w:val="00AE656A"/>
    <w:rsid w:val="00B123FE"/>
    <w:rsid w:val="00B70BCD"/>
    <w:rsid w:val="00B770E9"/>
    <w:rsid w:val="00B93140"/>
    <w:rsid w:val="00BA35B4"/>
    <w:rsid w:val="00BC6067"/>
    <w:rsid w:val="00C22CEC"/>
    <w:rsid w:val="00C2526A"/>
    <w:rsid w:val="00CC42BE"/>
    <w:rsid w:val="00CE2267"/>
    <w:rsid w:val="00CE76C4"/>
    <w:rsid w:val="00D000FF"/>
    <w:rsid w:val="00D173C2"/>
    <w:rsid w:val="00D40E94"/>
    <w:rsid w:val="00D43624"/>
    <w:rsid w:val="00D44E9D"/>
    <w:rsid w:val="00D64A77"/>
    <w:rsid w:val="00D8625C"/>
    <w:rsid w:val="00DB7FA1"/>
    <w:rsid w:val="00DD768C"/>
    <w:rsid w:val="00E2093B"/>
    <w:rsid w:val="00E31F62"/>
    <w:rsid w:val="00E67E23"/>
    <w:rsid w:val="00E74110"/>
    <w:rsid w:val="00EA77DD"/>
    <w:rsid w:val="00EB3529"/>
    <w:rsid w:val="00F13242"/>
    <w:rsid w:val="00F23CEA"/>
    <w:rsid w:val="00F35D3F"/>
    <w:rsid w:val="00F410DE"/>
    <w:rsid w:val="00F61E7C"/>
    <w:rsid w:val="00FB20E7"/>
    <w:rsid w:val="14F0CB55"/>
    <w:rsid w:val="1EBD1CDF"/>
    <w:rsid w:val="29F79B4C"/>
    <w:rsid w:val="33934465"/>
    <w:rsid w:val="4A2F14E4"/>
    <w:rsid w:val="4BCEDF44"/>
    <w:rsid w:val="67EF89D4"/>
    <w:rsid w:val="6EFBFC4B"/>
    <w:rsid w:val="6F7EB725"/>
    <w:rsid w:val="73FD39C8"/>
    <w:rsid w:val="75FFD392"/>
    <w:rsid w:val="7AFEF08A"/>
    <w:rsid w:val="7ED4320E"/>
    <w:rsid w:val="7FDF41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rFonts w:eastAsia="文星仿宋"/>
      <w:sz w:val="32"/>
    </w:rPr>
  </w:style>
  <w:style w:type="paragraph" w:styleId="a4">
    <w:name w:val="Date"/>
    <w:basedOn w:val="a"/>
    <w:next w:val="a"/>
    <w:pPr>
      <w:ind w:leftChars="2500" w:left="100"/>
    </w:pPr>
  </w:style>
  <w:style w:type="paragraph" w:styleId="a5">
    <w:name w:val="Balloon Text"/>
    <w:basedOn w:val="a"/>
    <w:semiHidden/>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character" w:styleId="a8">
    <w:name w:val="page number"/>
    <w:basedOn w:val="a0"/>
  </w:style>
  <w:style w:type="character" w:styleId="a9">
    <w:name w:val="Hyperlink"/>
    <w:rPr>
      <w:color w:val="0000FF"/>
      <w:u w:val="single"/>
    </w:rPr>
  </w:style>
  <w:style w:type="character" w:customStyle="1" w:styleId="Char">
    <w:name w:val="正文文本 Char"/>
    <w:link w:val="a3"/>
    <w:rPr>
      <w:rFonts w:eastAsia="文星仿宋"/>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575</Words>
  <Characters>3281</Characters>
  <Application>Microsoft Office Word</Application>
  <DocSecurity>0</DocSecurity>
  <Lines>27</Lines>
  <Paragraphs>7</Paragraphs>
  <ScaleCrop>false</ScaleCrop>
  <Company>tjszf</Company>
  <LinksUpToDate>false</LinksUpToDate>
  <CharactersWithSpaces>3849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dc:creator>jsj</dc:creator>
  <cp:lastModifiedBy>admin</cp:lastModifiedBy>
  <cp:revision>24</cp:revision>
  <cp:lastPrinted>2020-12-28T01:46:00Z</cp:lastPrinted>
  <dcterms:created xsi:type="dcterms:W3CDTF">2014-06-11T00:51:00Z</dcterms:created>
  <dcterms:modified xsi:type="dcterms:W3CDTF">2024-09-25T09:35:00Z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49FA8726C70B45142A38EA669BABF8A1</vt:lpwstr>
  </property>
</Properties>
</file>