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5C0" w:rsidRPr="00CA0E02" w:rsidRDefault="007B171C">
      <w:pPr>
        <w:pStyle w:val="a3"/>
        <w:snapToGrid w:val="0"/>
        <w:jc w:val="center"/>
        <w:rPr>
          <w:rStyle w:val="a9"/>
          <w:rFonts w:ascii="方正小标宋简体" w:eastAsia="方正小标宋简体" w:hAnsi="方正小标宋_GBK" w:cs="方正小标宋_GBK" w:hint="eastAsia"/>
          <w:color w:val="auto"/>
          <w:sz w:val="44"/>
          <w:szCs w:val="44"/>
          <w:u w:val="none"/>
        </w:rPr>
      </w:pPr>
      <w:r w:rsidRPr="00CA0E02">
        <w:rPr>
          <w:rStyle w:val="a9"/>
          <w:rFonts w:ascii="方正小标宋简体" w:eastAsia="方正小标宋简体" w:hAnsi="方正小标宋_GBK" w:cs="方正小标宋_GBK" w:hint="eastAsia"/>
          <w:color w:val="auto"/>
          <w:sz w:val="44"/>
          <w:szCs w:val="44"/>
          <w:u w:val="none"/>
        </w:rPr>
        <w:t>天津市人民政府办公厅关于做好</w:t>
      </w:r>
    </w:p>
    <w:p w:rsidR="00DF55C0" w:rsidRDefault="007B171C">
      <w:pPr>
        <w:pStyle w:val="a3"/>
        <w:snapToGrid w:val="0"/>
        <w:jc w:val="center"/>
        <w:rPr>
          <w:rStyle w:val="a9"/>
          <w:rFonts w:eastAsia="方正小标宋_GBK"/>
          <w:color w:val="auto"/>
          <w:sz w:val="44"/>
          <w:szCs w:val="44"/>
          <w:u w:val="none"/>
        </w:rPr>
      </w:pPr>
      <w:r w:rsidRPr="00CA0E02">
        <w:rPr>
          <w:rStyle w:val="a9"/>
          <w:rFonts w:ascii="方正小标宋简体" w:eastAsia="方正小标宋简体" w:hint="eastAsia"/>
          <w:color w:val="auto"/>
          <w:sz w:val="44"/>
          <w:szCs w:val="44"/>
          <w:u w:val="none"/>
        </w:rPr>
        <w:t>2022</w:t>
      </w:r>
      <w:r w:rsidRPr="00CA0E02">
        <w:rPr>
          <w:rStyle w:val="a9"/>
          <w:rFonts w:ascii="方正小标宋简体" w:eastAsia="方正小标宋简体" w:hint="eastAsia"/>
          <w:color w:val="auto"/>
          <w:sz w:val="44"/>
          <w:szCs w:val="44"/>
          <w:u w:val="none"/>
        </w:rPr>
        <w:t>年春节期间烟花爆竹禁放工作的通知</w:t>
      </w:r>
      <w:bookmarkStart w:id="0" w:name="_GoBack"/>
      <w:bookmarkEnd w:id="0"/>
    </w:p>
    <w:p w:rsidR="00DF55C0" w:rsidRDefault="00DF55C0">
      <w:pPr>
        <w:pStyle w:val="a3"/>
        <w:rPr>
          <w:rFonts w:ascii="仿宋_GB2312" w:eastAsia="仿宋_GB2312" w:hAnsi="仿宋_GB2312" w:cs="仿宋_GB2312"/>
          <w:szCs w:val="32"/>
        </w:rPr>
      </w:pPr>
    </w:p>
    <w:p w:rsidR="00DF55C0" w:rsidRDefault="007B171C">
      <w:pPr>
        <w:pStyle w:val="a3"/>
        <w:rPr>
          <w:rFonts w:ascii="仿宋_GB2312" w:eastAsia="仿宋_GB2312"/>
        </w:rPr>
      </w:pPr>
      <w:r>
        <w:rPr>
          <w:rFonts w:ascii="仿宋_GB2312" w:eastAsia="仿宋_GB2312" w:hint="eastAsia"/>
        </w:rPr>
        <w:t>各区人民政府：</w:t>
      </w:r>
    </w:p>
    <w:p w:rsidR="00DF55C0" w:rsidRDefault="007B171C" w:rsidP="00CA0E02">
      <w:pPr>
        <w:pStyle w:val="a3"/>
        <w:ind w:firstLineChars="200" w:firstLine="622"/>
        <w:rPr>
          <w:rFonts w:eastAsia="仿宋_GB2312"/>
          <w:szCs w:val="32"/>
        </w:rPr>
      </w:pPr>
      <w:r>
        <w:rPr>
          <w:rFonts w:eastAsia="仿宋_GB2312" w:hint="eastAsia"/>
          <w:szCs w:val="32"/>
        </w:rPr>
        <w:t>为</w:t>
      </w:r>
      <w:r>
        <w:rPr>
          <w:rFonts w:eastAsia="仿宋_GB2312" w:hint="eastAsia"/>
          <w:szCs w:val="32"/>
        </w:rPr>
        <w:t>进一步加强烟花爆竹安全管理</w:t>
      </w:r>
      <w:r>
        <w:rPr>
          <w:rFonts w:eastAsia="仿宋_GB2312" w:hint="eastAsia"/>
          <w:szCs w:val="32"/>
        </w:rPr>
        <w:t>，维护首都地区公共安全和群众人身、财产安全，保障北京冬奥会安全顺利举行，根据《天津市人民代表大会常务委员会关于禁止燃放烟花爆竹的决定》和《天津市烟花爆竹安全管理办法》等有关规定，经市人民政府同意，现就做好</w:t>
      </w:r>
      <w:r>
        <w:rPr>
          <w:rFonts w:eastAsia="仿宋_GB2312" w:hint="eastAsia"/>
          <w:szCs w:val="32"/>
        </w:rPr>
        <w:t>2022</w:t>
      </w:r>
      <w:r>
        <w:rPr>
          <w:rFonts w:eastAsia="仿宋_GB2312" w:hint="eastAsia"/>
          <w:szCs w:val="32"/>
        </w:rPr>
        <w:t>年春节期间烟花爆竹禁放工作通知如下：</w:t>
      </w:r>
    </w:p>
    <w:p w:rsidR="00DF55C0" w:rsidRDefault="007B171C" w:rsidP="00CA0E02">
      <w:pPr>
        <w:pStyle w:val="a3"/>
        <w:ind w:firstLineChars="200" w:firstLine="622"/>
        <w:rPr>
          <w:rFonts w:ascii="黑体" w:eastAsia="黑体" w:hAnsi="黑体" w:cs="黑体"/>
          <w:szCs w:val="32"/>
        </w:rPr>
      </w:pPr>
      <w:r>
        <w:rPr>
          <w:rFonts w:ascii="黑体" w:eastAsia="黑体" w:hAnsi="黑体" w:cs="黑体" w:hint="eastAsia"/>
          <w:szCs w:val="32"/>
        </w:rPr>
        <w:t>一、进一步提高站位，充分认识烟花爆竹禁放工作的重要性</w:t>
      </w:r>
    </w:p>
    <w:p w:rsidR="00DF55C0" w:rsidRDefault="007B171C" w:rsidP="00CA0E02">
      <w:pPr>
        <w:pStyle w:val="a3"/>
        <w:ind w:firstLineChars="200" w:firstLine="622"/>
        <w:rPr>
          <w:rFonts w:eastAsia="仿宋_GB2312"/>
          <w:szCs w:val="32"/>
        </w:rPr>
      </w:pPr>
      <w:r>
        <w:rPr>
          <w:rFonts w:eastAsia="仿宋_GB2312" w:hint="eastAsia"/>
          <w:szCs w:val="32"/>
        </w:rPr>
        <w:t>烟花爆竹是易燃易爆危险物品。燃放烟花爆竹存在引发火灾</w:t>
      </w:r>
      <w:r>
        <w:rPr>
          <w:rFonts w:eastAsia="仿宋_GB2312" w:hint="eastAsia"/>
          <w:szCs w:val="32"/>
        </w:rPr>
        <w:t>等重大</w:t>
      </w:r>
      <w:r>
        <w:rPr>
          <w:rFonts w:eastAsia="仿宋_GB2312" w:hint="eastAsia"/>
          <w:szCs w:val="32"/>
        </w:rPr>
        <w:t>公共安全隐患，危及人民群众生命财产安全，同时造成大气污染、噪声污染等生态环境污染问题。施行烟花爆竹禁放政策是贯彻落实以人民为中心发展思想的必然要求，是建设美丽天津的现实需要，更是维护首都地区</w:t>
      </w:r>
      <w:r>
        <w:rPr>
          <w:rFonts w:eastAsia="仿宋_GB2312" w:hint="eastAsia"/>
          <w:szCs w:val="32"/>
        </w:rPr>
        <w:t>公共</w:t>
      </w:r>
      <w:r>
        <w:rPr>
          <w:rFonts w:eastAsia="仿宋_GB2312" w:hint="eastAsia"/>
          <w:szCs w:val="32"/>
        </w:rPr>
        <w:t>安全、确保北京冬奥会顺利举办的重要举措。各区人民政府要</w:t>
      </w:r>
      <w:r>
        <w:rPr>
          <w:rFonts w:eastAsia="仿宋_GB2312" w:hint="eastAsia"/>
          <w:szCs w:val="32"/>
        </w:rPr>
        <w:t>切实</w:t>
      </w:r>
      <w:r>
        <w:rPr>
          <w:rFonts w:eastAsia="仿宋_GB2312" w:hint="eastAsia"/>
          <w:szCs w:val="32"/>
        </w:rPr>
        <w:t>提高认识，把做好禁放烟花爆竹工作作为重要任务，广泛宣传发动，做到全体动员、上下联动，确保取得实效。</w:t>
      </w:r>
    </w:p>
    <w:p w:rsidR="00DF55C0" w:rsidRDefault="007B171C" w:rsidP="00CA0E02">
      <w:pPr>
        <w:pStyle w:val="a3"/>
        <w:ind w:firstLineChars="200" w:firstLine="622"/>
        <w:rPr>
          <w:rFonts w:ascii="黑体" w:eastAsia="黑体" w:hAnsi="黑体" w:cs="黑体"/>
          <w:szCs w:val="32"/>
        </w:rPr>
      </w:pPr>
      <w:r>
        <w:rPr>
          <w:rFonts w:ascii="黑体" w:eastAsia="黑体" w:hAnsi="黑体" w:cs="黑体" w:hint="eastAsia"/>
          <w:szCs w:val="32"/>
        </w:rPr>
        <w:t>二、</w:t>
      </w:r>
      <w:r>
        <w:rPr>
          <w:rFonts w:ascii="黑体" w:eastAsia="黑体" w:hAnsi="黑体" w:cs="黑体" w:hint="eastAsia"/>
          <w:szCs w:val="32"/>
        </w:rPr>
        <w:t>进一步加强宣传</w:t>
      </w:r>
      <w:r>
        <w:rPr>
          <w:rFonts w:ascii="黑体" w:eastAsia="黑体" w:hAnsi="黑体" w:cs="黑体" w:hint="eastAsia"/>
          <w:szCs w:val="32"/>
        </w:rPr>
        <w:t>，全面推动烟花爆竹禁放政策深入人心</w:t>
      </w:r>
    </w:p>
    <w:p w:rsidR="00DF55C0" w:rsidRDefault="007B171C" w:rsidP="00CA0E02">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一</w:t>
      </w:r>
      <w:r>
        <w:rPr>
          <w:rFonts w:ascii="楷体_GB2312" w:eastAsia="楷体_GB2312" w:hAnsi="楷体_GB2312" w:cs="楷体_GB2312" w:hint="eastAsia"/>
          <w:szCs w:val="32"/>
        </w:rPr>
        <w:t>）</w:t>
      </w:r>
      <w:r>
        <w:rPr>
          <w:rFonts w:ascii="楷体_GB2312" w:eastAsia="楷体_GB2312" w:hAnsi="楷体_GB2312" w:cs="楷体_GB2312" w:hint="eastAsia"/>
          <w:szCs w:val="32"/>
        </w:rPr>
        <w:t>明确工作职责，</w:t>
      </w:r>
      <w:r>
        <w:rPr>
          <w:rFonts w:ascii="楷体_GB2312" w:eastAsia="楷体_GB2312" w:hAnsi="楷体_GB2312" w:cs="楷体_GB2312" w:hint="eastAsia"/>
          <w:szCs w:val="32"/>
        </w:rPr>
        <w:t>压实工作责任</w:t>
      </w:r>
    </w:p>
    <w:p w:rsidR="00DF55C0" w:rsidRDefault="007B171C" w:rsidP="00CA0E02">
      <w:pPr>
        <w:pStyle w:val="a3"/>
        <w:ind w:firstLineChars="200" w:firstLine="622"/>
        <w:rPr>
          <w:rFonts w:eastAsia="仿宋_GB2312"/>
          <w:szCs w:val="32"/>
        </w:rPr>
      </w:pPr>
      <w:r>
        <w:rPr>
          <w:rFonts w:eastAsia="仿宋_GB2312" w:hint="eastAsia"/>
          <w:szCs w:val="32"/>
        </w:rPr>
        <w:t>各区人民政府要</w:t>
      </w:r>
      <w:r>
        <w:rPr>
          <w:rFonts w:eastAsia="仿宋_GB2312" w:hint="eastAsia"/>
          <w:szCs w:val="32"/>
        </w:rPr>
        <w:t>把宣传教育贯穿于烟花爆</w:t>
      </w:r>
      <w:r>
        <w:rPr>
          <w:rFonts w:eastAsia="仿宋_GB2312" w:hint="eastAsia"/>
          <w:szCs w:val="32"/>
        </w:rPr>
        <w:t>竹</w:t>
      </w:r>
      <w:r>
        <w:rPr>
          <w:rFonts w:eastAsia="仿宋_GB2312" w:hint="eastAsia"/>
          <w:szCs w:val="32"/>
        </w:rPr>
        <w:t>禁放工作全过</w:t>
      </w:r>
      <w:r>
        <w:rPr>
          <w:rFonts w:eastAsia="仿宋_GB2312" w:hint="eastAsia"/>
          <w:szCs w:val="32"/>
        </w:rPr>
        <w:lastRenderedPageBreak/>
        <w:t>程，对街道办事处（乡镇人民政府）和居民委员会（村民委员会）做好烟花爆</w:t>
      </w:r>
      <w:r>
        <w:rPr>
          <w:rFonts w:eastAsia="仿宋_GB2312" w:hint="eastAsia"/>
          <w:szCs w:val="32"/>
        </w:rPr>
        <w:t>竹</w:t>
      </w:r>
      <w:r>
        <w:rPr>
          <w:rFonts w:eastAsia="仿宋_GB2312" w:hint="eastAsia"/>
          <w:szCs w:val="32"/>
        </w:rPr>
        <w:t>禁放工作</w:t>
      </w:r>
      <w:r>
        <w:rPr>
          <w:rFonts w:eastAsia="仿宋_GB2312" w:hint="eastAsia"/>
          <w:szCs w:val="32"/>
        </w:rPr>
        <w:t>进行动员</w:t>
      </w:r>
      <w:r>
        <w:rPr>
          <w:rFonts w:eastAsia="仿宋_GB2312" w:hint="eastAsia"/>
          <w:szCs w:val="32"/>
        </w:rPr>
        <w:t>部署，组织人员进社区、进工厂、进学校，落实上门走访、发放《致市民朋友的一封信》等工作，面对面开展宣传、点对点进行教育。</w:t>
      </w:r>
    </w:p>
    <w:p w:rsidR="00DF55C0" w:rsidRDefault="007B171C" w:rsidP="00CA0E02">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二</w:t>
      </w:r>
      <w:r>
        <w:rPr>
          <w:rFonts w:ascii="楷体_GB2312" w:eastAsia="楷体_GB2312" w:hAnsi="楷体_GB2312" w:cs="楷体_GB2312" w:hint="eastAsia"/>
          <w:szCs w:val="32"/>
        </w:rPr>
        <w:t>）</w:t>
      </w:r>
      <w:r>
        <w:rPr>
          <w:rFonts w:ascii="楷体_GB2312" w:eastAsia="楷体_GB2312" w:hAnsi="楷体_GB2312" w:cs="楷体_GB2312" w:hint="eastAsia"/>
          <w:szCs w:val="32"/>
        </w:rPr>
        <w:t>扩大宣传覆盖面，提高全社会知晓度</w:t>
      </w:r>
    </w:p>
    <w:p w:rsidR="00DF55C0" w:rsidRDefault="007B171C" w:rsidP="00CA0E02">
      <w:pPr>
        <w:pStyle w:val="a3"/>
        <w:ind w:firstLineChars="200" w:firstLine="622"/>
        <w:rPr>
          <w:rFonts w:eastAsia="仿宋_GB2312"/>
          <w:szCs w:val="32"/>
        </w:rPr>
      </w:pPr>
      <w:r>
        <w:rPr>
          <w:rFonts w:eastAsia="仿宋_GB2312" w:hint="eastAsia"/>
          <w:szCs w:val="32"/>
        </w:rPr>
        <w:t>各区</w:t>
      </w:r>
      <w:r>
        <w:rPr>
          <w:rFonts w:eastAsia="仿宋_GB2312" w:hint="eastAsia"/>
          <w:szCs w:val="32"/>
        </w:rPr>
        <w:t>要充分利用</w:t>
      </w:r>
      <w:r>
        <w:rPr>
          <w:rFonts w:eastAsia="仿宋_GB2312" w:hint="eastAsia"/>
          <w:szCs w:val="32"/>
        </w:rPr>
        <w:t>街道、楼宇、车站、码头、机场等场所电子显示屏，滚动播放禁止燃放烟花爆竹公益宣传片，并以群众喜闻乐见、易于接受的方式开展法治宣传教育活动，使广大人民群众</w:t>
      </w:r>
      <w:r>
        <w:rPr>
          <w:rFonts w:eastAsia="仿宋_GB2312" w:hint="eastAsia"/>
          <w:szCs w:val="32"/>
        </w:rPr>
        <w:t>充分</w:t>
      </w:r>
      <w:r>
        <w:rPr>
          <w:rFonts w:eastAsia="仿宋_GB2312" w:hint="eastAsia"/>
          <w:szCs w:val="32"/>
        </w:rPr>
        <w:t>了解掌握禁放政策，引导人民群众自觉遵守禁放</w:t>
      </w:r>
      <w:r>
        <w:rPr>
          <w:rFonts w:eastAsia="仿宋_GB2312" w:hint="eastAsia"/>
          <w:szCs w:val="32"/>
        </w:rPr>
        <w:t>规</w:t>
      </w:r>
      <w:r>
        <w:rPr>
          <w:rFonts w:eastAsia="仿宋_GB2312" w:hint="eastAsia"/>
          <w:szCs w:val="32"/>
        </w:rPr>
        <w:t>定。</w:t>
      </w:r>
    </w:p>
    <w:p w:rsidR="00DF55C0" w:rsidRDefault="007B171C" w:rsidP="00CA0E02">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三</w:t>
      </w:r>
      <w:r>
        <w:rPr>
          <w:rFonts w:ascii="楷体_GB2312" w:eastAsia="楷体_GB2312" w:hAnsi="楷体_GB2312" w:cs="楷体_GB2312" w:hint="eastAsia"/>
          <w:szCs w:val="32"/>
        </w:rPr>
        <w:t>）</w:t>
      </w:r>
      <w:r>
        <w:rPr>
          <w:rFonts w:ascii="楷体_GB2312" w:eastAsia="楷体_GB2312" w:hAnsi="楷体_GB2312" w:cs="楷体_GB2312" w:hint="eastAsia"/>
          <w:szCs w:val="32"/>
        </w:rPr>
        <w:t>创新宣</w:t>
      </w:r>
      <w:r>
        <w:rPr>
          <w:rFonts w:ascii="楷体_GB2312" w:eastAsia="楷体_GB2312" w:hAnsi="楷体_GB2312" w:cs="楷体_GB2312" w:hint="eastAsia"/>
          <w:szCs w:val="32"/>
        </w:rPr>
        <w:t>传形式，注重宣传实效</w:t>
      </w:r>
    </w:p>
    <w:p w:rsidR="00DF55C0" w:rsidRDefault="007B171C" w:rsidP="00CA0E02">
      <w:pPr>
        <w:pStyle w:val="a3"/>
        <w:ind w:firstLineChars="200" w:firstLine="622"/>
        <w:rPr>
          <w:rFonts w:eastAsia="仿宋_GB2312"/>
          <w:szCs w:val="32"/>
        </w:rPr>
      </w:pPr>
      <w:r>
        <w:rPr>
          <w:rFonts w:eastAsia="仿宋_GB2312" w:hint="eastAsia"/>
          <w:szCs w:val="32"/>
        </w:rPr>
        <w:t>创新载体阵地，</w:t>
      </w:r>
      <w:r>
        <w:rPr>
          <w:rFonts w:eastAsia="仿宋_GB2312" w:hint="eastAsia"/>
          <w:szCs w:val="32"/>
        </w:rPr>
        <w:t>在用好</w:t>
      </w:r>
      <w:r>
        <w:rPr>
          <w:rFonts w:eastAsia="仿宋_GB2312" w:hint="eastAsia"/>
          <w:szCs w:val="32"/>
        </w:rPr>
        <w:t>报纸、杂志、广播</w:t>
      </w:r>
      <w:r>
        <w:rPr>
          <w:rFonts w:eastAsia="仿宋_GB2312" w:hint="eastAsia"/>
          <w:szCs w:val="32"/>
        </w:rPr>
        <w:t>、电视</w:t>
      </w:r>
      <w:r>
        <w:rPr>
          <w:rFonts w:eastAsia="仿宋_GB2312" w:hint="eastAsia"/>
          <w:szCs w:val="32"/>
        </w:rPr>
        <w:t>等传统媒</w:t>
      </w:r>
      <w:r>
        <w:rPr>
          <w:rFonts w:eastAsia="仿宋_GB2312" w:hint="eastAsia"/>
          <w:szCs w:val="32"/>
        </w:rPr>
        <w:t>体基础上，充分利用</w:t>
      </w:r>
      <w:r>
        <w:rPr>
          <w:rFonts w:eastAsia="仿宋_GB2312" w:hint="eastAsia"/>
          <w:szCs w:val="32"/>
        </w:rPr>
        <w:t>微博、微信、移动电视等新媒体，特别是“家长群”、“业主群”等微信群和抖音、快手等短视频</w:t>
      </w:r>
      <w:r>
        <w:rPr>
          <w:rFonts w:eastAsia="仿宋_GB2312" w:hint="eastAsia"/>
          <w:szCs w:val="32"/>
        </w:rPr>
        <w:t>应用软件（</w:t>
      </w:r>
      <w:r>
        <w:rPr>
          <w:rFonts w:eastAsia="仿宋_GB2312" w:hint="eastAsia"/>
          <w:szCs w:val="32"/>
        </w:rPr>
        <w:t>APP</w:t>
      </w:r>
      <w:r>
        <w:rPr>
          <w:rFonts w:eastAsia="仿宋_GB2312" w:hint="eastAsia"/>
          <w:szCs w:val="32"/>
        </w:rPr>
        <w:t>）</w:t>
      </w:r>
      <w:r>
        <w:rPr>
          <w:rFonts w:eastAsia="仿宋_GB2312" w:hint="eastAsia"/>
          <w:szCs w:val="32"/>
        </w:rPr>
        <w:t>，全方位、多层次、多角度</w:t>
      </w:r>
      <w:r>
        <w:rPr>
          <w:rFonts w:eastAsia="仿宋_GB2312" w:hint="eastAsia"/>
          <w:szCs w:val="32"/>
        </w:rPr>
        <w:t>做好</w:t>
      </w:r>
      <w:r>
        <w:rPr>
          <w:rFonts w:eastAsia="仿宋_GB2312" w:hint="eastAsia"/>
          <w:szCs w:val="32"/>
        </w:rPr>
        <w:t>禁放烟花爆竹</w:t>
      </w:r>
      <w:r>
        <w:rPr>
          <w:rFonts w:eastAsia="仿宋_GB2312" w:hint="eastAsia"/>
          <w:szCs w:val="32"/>
        </w:rPr>
        <w:t>宣传工作</w:t>
      </w:r>
      <w:r>
        <w:rPr>
          <w:rFonts w:eastAsia="仿宋_GB2312" w:hint="eastAsia"/>
          <w:szCs w:val="32"/>
        </w:rPr>
        <w:t>，切实提高宣传教育实效性。</w:t>
      </w:r>
    </w:p>
    <w:p w:rsidR="00DF55C0" w:rsidRDefault="007B171C" w:rsidP="00CA0E02">
      <w:pPr>
        <w:pStyle w:val="a3"/>
        <w:ind w:firstLineChars="200" w:firstLine="622"/>
        <w:rPr>
          <w:rFonts w:ascii="黑体" w:eastAsia="黑体" w:hAnsi="黑体" w:cs="黑体"/>
          <w:szCs w:val="32"/>
        </w:rPr>
      </w:pPr>
      <w:r>
        <w:rPr>
          <w:rFonts w:ascii="黑体" w:eastAsia="黑体" w:hAnsi="黑体" w:cs="黑体" w:hint="eastAsia"/>
          <w:szCs w:val="32"/>
        </w:rPr>
        <w:t>三、</w:t>
      </w:r>
      <w:r>
        <w:rPr>
          <w:rFonts w:ascii="黑体" w:eastAsia="黑体" w:hAnsi="黑体" w:cs="黑体" w:hint="eastAsia"/>
          <w:szCs w:val="32"/>
        </w:rPr>
        <w:t>进一步密切协作</w:t>
      </w:r>
      <w:r>
        <w:rPr>
          <w:rFonts w:ascii="黑体" w:eastAsia="黑体" w:hAnsi="黑体" w:cs="黑体" w:hint="eastAsia"/>
          <w:szCs w:val="32"/>
        </w:rPr>
        <w:t>，建立齐抓共管高效联动工作格局</w:t>
      </w:r>
    </w:p>
    <w:p w:rsidR="00DF55C0" w:rsidRDefault="007B171C" w:rsidP="00CA0E02">
      <w:pPr>
        <w:pStyle w:val="a3"/>
        <w:ind w:firstLineChars="200" w:firstLine="622"/>
        <w:rPr>
          <w:rFonts w:eastAsia="仿宋_GB2312"/>
          <w:szCs w:val="32"/>
        </w:rPr>
      </w:pPr>
      <w:r>
        <w:rPr>
          <w:rFonts w:eastAsia="仿宋_GB2312" w:hint="eastAsia"/>
          <w:szCs w:val="32"/>
        </w:rPr>
        <w:t>各区人民政府要加强对本行政区域内烟花爆竹禁放工作的</w:t>
      </w:r>
      <w:r>
        <w:rPr>
          <w:rFonts w:eastAsia="仿宋_GB2312" w:hint="eastAsia"/>
          <w:szCs w:val="32"/>
        </w:rPr>
        <w:t>组织推动和统筹协调</w:t>
      </w:r>
      <w:r>
        <w:rPr>
          <w:rFonts w:eastAsia="仿宋_GB2312" w:hint="eastAsia"/>
          <w:szCs w:val="32"/>
        </w:rPr>
        <w:t>，建立健全长效工作机制，</w:t>
      </w:r>
      <w:r>
        <w:rPr>
          <w:rFonts w:eastAsia="仿宋_GB2312" w:hint="eastAsia"/>
          <w:szCs w:val="32"/>
        </w:rPr>
        <w:t>督促相关部门按照职责分工认真做好烟花爆竹安全管理工作</w:t>
      </w:r>
      <w:r>
        <w:rPr>
          <w:rFonts w:eastAsia="仿宋_GB2312" w:hint="eastAsia"/>
          <w:szCs w:val="32"/>
        </w:rPr>
        <w:t>，充分发挥职能作用，拿出切实可行的措施，</w:t>
      </w:r>
      <w:r>
        <w:rPr>
          <w:rFonts w:eastAsia="仿宋_GB2312" w:hint="eastAsia"/>
          <w:szCs w:val="32"/>
        </w:rPr>
        <w:t>加强协调配合，</w:t>
      </w:r>
      <w:r>
        <w:rPr>
          <w:rFonts w:eastAsia="仿宋_GB2312" w:hint="eastAsia"/>
          <w:szCs w:val="32"/>
        </w:rPr>
        <w:t>形成整体合力，确保</w:t>
      </w:r>
      <w:r>
        <w:rPr>
          <w:rFonts w:eastAsia="仿宋_GB2312" w:hint="eastAsia"/>
          <w:szCs w:val="32"/>
        </w:rPr>
        <w:t>禁放</w:t>
      </w:r>
      <w:r>
        <w:rPr>
          <w:rFonts w:eastAsia="仿宋_GB2312" w:hint="eastAsia"/>
          <w:szCs w:val="32"/>
        </w:rPr>
        <w:t>工作落实落地。街道办事处（乡镇人民政府）和居民委员会（村民委员会）要</w:t>
      </w:r>
      <w:r>
        <w:rPr>
          <w:rFonts w:eastAsia="仿宋_GB2312" w:hint="eastAsia"/>
          <w:szCs w:val="32"/>
        </w:rPr>
        <w:t>积极</w:t>
      </w:r>
      <w:r>
        <w:rPr>
          <w:rFonts w:eastAsia="仿宋_GB2312" w:hint="eastAsia"/>
          <w:szCs w:val="32"/>
        </w:rPr>
        <w:t>协助公安机关做好烟花爆竹安全管理，切实开展好烟花爆竹禁放工作。</w:t>
      </w:r>
    </w:p>
    <w:p w:rsidR="00DF55C0" w:rsidRDefault="00DF55C0">
      <w:pPr>
        <w:pStyle w:val="a3"/>
        <w:rPr>
          <w:rFonts w:eastAsia="仿宋_GB2312"/>
          <w:szCs w:val="32"/>
        </w:rPr>
      </w:pPr>
    </w:p>
    <w:p w:rsidR="00DF55C0" w:rsidRDefault="00CA0E02" w:rsidP="00CA0E02">
      <w:pPr>
        <w:pStyle w:val="a3"/>
        <w:ind w:firstLineChars="850" w:firstLine="2644"/>
        <w:rPr>
          <w:rFonts w:eastAsia="仿宋_GB2312"/>
          <w:szCs w:val="32"/>
        </w:rPr>
      </w:pPr>
      <w:r w:rsidRPr="00CA0E02">
        <w:rPr>
          <w:rFonts w:eastAsia="仿宋_GB2312" w:hint="eastAsia"/>
          <w:szCs w:val="32"/>
        </w:rPr>
        <w:t>天津市人民政府办公厅</w:t>
      </w:r>
    </w:p>
    <w:p w:rsidR="00DF55C0" w:rsidRDefault="007B171C" w:rsidP="00CA0E02">
      <w:pPr>
        <w:pStyle w:val="a3"/>
        <w:ind w:firstLineChars="950" w:firstLine="2955"/>
        <w:rPr>
          <w:rFonts w:eastAsia="仿宋_GB2312"/>
          <w:szCs w:val="32"/>
        </w:rPr>
      </w:pPr>
      <w:r>
        <w:rPr>
          <w:rFonts w:eastAsia="仿宋_GB2312" w:hint="eastAsia"/>
          <w:szCs w:val="32"/>
        </w:rPr>
        <w:t>202</w:t>
      </w:r>
      <w:r>
        <w:rPr>
          <w:rFonts w:eastAsia="仿宋_GB2312"/>
          <w:szCs w:val="32"/>
        </w:rPr>
        <w:t>2</w:t>
      </w:r>
      <w:r>
        <w:rPr>
          <w:rFonts w:eastAsia="仿宋_GB2312"/>
          <w:szCs w:val="32"/>
        </w:rPr>
        <w:t>年</w:t>
      </w:r>
      <w:r>
        <w:rPr>
          <w:rFonts w:eastAsia="仿宋_GB2312"/>
          <w:szCs w:val="32"/>
        </w:rPr>
        <w:t>1</w:t>
      </w:r>
      <w:r>
        <w:rPr>
          <w:rFonts w:eastAsia="仿宋_GB2312"/>
          <w:szCs w:val="32"/>
        </w:rPr>
        <w:t>月</w:t>
      </w:r>
      <w:r>
        <w:rPr>
          <w:rFonts w:eastAsia="仿宋_GB2312"/>
          <w:szCs w:val="32"/>
        </w:rPr>
        <w:t>5</w:t>
      </w:r>
      <w:r>
        <w:rPr>
          <w:rFonts w:eastAsia="仿宋_GB2312" w:hint="eastAsia"/>
          <w:szCs w:val="32"/>
        </w:rPr>
        <w:t>日</w:t>
      </w:r>
      <w:r>
        <w:rPr>
          <w:rFonts w:eastAsia="仿宋_GB2312" w:hint="eastAsia"/>
          <w:szCs w:val="32"/>
        </w:rPr>
        <w:t xml:space="preserve">        </w:t>
      </w:r>
    </w:p>
    <w:p w:rsidR="00DF55C0" w:rsidRDefault="007B171C">
      <w:pPr>
        <w:pStyle w:val="a3"/>
        <w:rPr>
          <w:rFonts w:eastAsia="仿宋_GB2312"/>
          <w:szCs w:val="32"/>
        </w:rPr>
      </w:pPr>
      <w:r>
        <w:rPr>
          <w:rFonts w:eastAsia="仿宋_GB2312" w:hint="eastAsia"/>
          <w:szCs w:val="32"/>
        </w:rPr>
        <w:t xml:space="preserve">    </w:t>
      </w:r>
      <w:r>
        <w:rPr>
          <w:rFonts w:eastAsia="仿宋_GB2312" w:hint="eastAsia"/>
          <w:szCs w:val="32"/>
        </w:rPr>
        <w:t>（此件主动公开）</w:t>
      </w:r>
    </w:p>
    <w:p w:rsidR="00DF55C0" w:rsidRDefault="00DF55C0" w:rsidP="00CA0E02">
      <w:pPr>
        <w:pStyle w:val="a3"/>
        <w:rPr>
          <w:sz w:val="10"/>
          <w:szCs w:val="10"/>
        </w:rPr>
      </w:pPr>
    </w:p>
    <w:sectPr w:rsidR="00DF55C0">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71C" w:rsidRDefault="007B171C">
      <w:r>
        <w:separator/>
      </w:r>
    </w:p>
  </w:endnote>
  <w:endnote w:type="continuationSeparator" w:id="0">
    <w:p w:rsidR="007B171C" w:rsidRDefault="007B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5C0" w:rsidRDefault="007B171C">
    <w:pPr>
      <w:pStyle w:val="a6"/>
      <w:framePr w:wrap="around" w:vAnchor="text" w:hAnchor="margin" w:xAlign="outside" w:y="1"/>
      <w:rPr>
        <w:rStyle w:val="a8"/>
      </w:rPr>
    </w:pPr>
    <w:r>
      <w:fldChar w:fldCharType="begin"/>
    </w:r>
    <w:r>
      <w:rPr>
        <w:rStyle w:val="a8"/>
      </w:rPr>
      <w:instrText xml:space="preserve">PAGE  </w:instrText>
    </w:r>
    <w:r>
      <w:fldChar w:fldCharType="end"/>
    </w:r>
  </w:p>
  <w:p w:rsidR="00DF55C0" w:rsidRDefault="00DF55C0">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5C0" w:rsidRDefault="007B171C">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sz w:val="28"/>
      </w:rPr>
      <w:fldChar w:fldCharType="begin"/>
    </w:r>
    <w:r>
      <w:rPr>
        <w:rStyle w:val="a8"/>
        <w:sz w:val="28"/>
      </w:rPr>
      <w:instrText xml:space="preserve">PAGE  </w:instrText>
    </w:r>
    <w:r>
      <w:rPr>
        <w:sz w:val="28"/>
      </w:rPr>
      <w:fldChar w:fldCharType="separate"/>
    </w:r>
    <w:r>
      <w:rPr>
        <w:rStyle w:val="a8"/>
        <w:noProof/>
        <w:sz w:val="28"/>
      </w:rPr>
      <w:t>1</w:t>
    </w:r>
    <w:r>
      <w:rPr>
        <w:sz w:val="28"/>
      </w:rPr>
      <w:fldChar w:fldCharType="end"/>
    </w:r>
    <w:r>
      <w:rPr>
        <w:rStyle w:val="a8"/>
        <w:sz w:val="28"/>
      </w:rPr>
      <w:t xml:space="preserve"> </w:t>
    </w:r>
    <w:r>
      <w:rPr>
        <w:rStyle w:val="a8"/>
        <w:rFonts w:hint="eastAsia"/>
        <w:sz w:val="28"/>
      </w:rPr>
      <w:t>—</w:t>
    </w:r>
  </w:p>
  <w:p w:rsidR="00DF55C0" w:rsidRDefault="00DF55C0">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71C" w:rsidRDefault="007B171C">
      <w:r>
        <w:separator/>
      </w:r>
    </w:p>
  </w:footnote>
  <w:footnote w:type="continuationSeparator" w:id="0">
    <w:p w:rsidR="007B171C" w:rsidRDefault="007B1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5C0" w:rsidRDefault="00DF55C0">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AFE761D5"/>
    <w:rsid w:val="B7370F82"/>
    <w:rsid w:val="B7DFC695"/>
    <w:rsid w:val="BF7F705B"/>
    <w:rsid w:val="CF414EBB"/>
    <w:rsid w:val="D67C42A4"/>
    <w:rsid w:val="D7FFC749"/>
    <w:rsid w:val="DCCFBD39"/>
    <w:rsid w:val="DFE3D94B"/>
    <w:rsid w:val="ED4EBC2E"/>
    <w:rsid w:val="F4F9352A"/>
    <w:rsid w:val="F67DE752"/>
    <w:rsid w:val="FD670679"/>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71C"/>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A0E02"/>
    <w:rsid w:val="00CC42BE"/>
    <w:rsid w:val="00CE2267"/>
    <w:rsid w:val="00CE76C4"/>
    <w:rsid w:val="00D000FF"/>
    <w:rsid w:val="00D173C2"/>
    <w:rsid w:val="00D40E94"/>
    <w:rsid w:val="00D43624"/>
    <w:rsid w:val="00D44E9D"/>
    <w:rsid w:val="00D64A77"/>
    <w:rsid w:val="00D8625C"/>
    <w:rsid w:val="00DB7FA1"/>
    <w:rsid w:val="00DD768C"/>
    <w:rsid w:val="00DF55C0"/>
    <w:rsid w:val="00E2093B"/>
    <w:rsid w:val="00E31F62"/>
    <w:rsid w:val="00E67E23"/>
    <w:rsid w:val="00E74110"/>
    <w:rsid w:val="00EA77DD"/>
    <w:rsid w:val="00EB3529"/>
    <w:rsid w:val="00F13242"/>
    <w:rsid w:val="00F23CEA"/>
    <w:rsid w:val="00F35D3F"/>
    <w:rsid w:val="00F410DE"/>
    <w:rsid w:val="00F61E7C"/>
    <w:rsid w:val="00FB20E7"/>
    <w:rsid w:val="1EBD1CDF"/>
    <w:rsid w:val="1EF7F083"/>
    <w:rsid w:val="3F7D3964"/>
    <w:rsid w:val="6279EDC6"/>
    <w:rsid w:val="67EF89D4"/>
    <w:rsid w:val="6B7F2B87"/>
    <w:rsid w:val="6EBE8649"/>
    <w:rsid w:val="75FFD392"/>
    <w:rsid w:val="77E7785E"/>
    <w:rsid w:val="7AFEF08A"/>
    <w:rsid w:val="7FFCC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2">
    <w:name w:val="Body Text Indent 2"/>
    <w:basedOn w:val="a"/>
    <w:qFormat/>
    <w:pPr>
      <w:ind w:firstLineChars="200" w:firstLine="670"/>
    </w:pPr>
    <w:rPr>
      <w:rFonts w:ascii="仿宋_GB2312" w:eastAsia="仿宋_GB2312"/>
    </w:r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164</Words>
  <Characters>941</Characters>
  <Application>Microsoft Office Word</Application>
  <DocSecurity>0</DocSecurity>
  <Lines>7</Lines>
  <Paragraphs>2</Paragraphs>
  <ScaleCrop>false</ScaleCrop>
  <Company>tjszf</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Admin0926</cp:lastModifiedBy>
  <cp:revision>24</cp:revision>
  <cp:lastPrinted>2021-12-30T19:30:00Z</cp:lastPrinted>
  <dcterms:created xsi:type="dcterms:W3CDTF">2014-06-11T00:51:00Z</dcterms:created>
  <dcterms:modified xsi:type="dcterms:W3CDTF">2022-01-10T03:10:00Z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