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B11" w:rsidRPr="00DC37D7" w:rsidRDefault="00E012A5">
      <w:pPr>
        <w:pStyle w:val="a3"/>
        <w:snapToGrid w:val="0"/>
        <w:jc w:val="center"/>
        <w:rPr>
          <w:rStyle w:val="a9"/>
          <w:rFonts w:ascii="方正小标宋简体" w:eastAsia="方正小标宋简体" w:hAnsi="方正小标宋_GBK" w:cs="方正小标宋_GBK" w:hint="eastAsia"/>
          <w:color w:val="auto"/>
          <w:sz w:val="44"/>
          <w:szCs w:val="44"/>
          <w:u w:val="none"/>
        </w:rPr>
      </w:pPr>
      <w:r w:rsidRPr="00DC37D7">
        <w:rPr>
          <w:rStyle w:val="a9"/>
          <w:rFonts w:ascii="方正小标宋简体" w:eastAsia="方正小标宋简体" w:hAnsi="方正小标宋_GBK" w:cs="方正小标宋_GBK" w:hint="eastAsia"/>
          <w:color w:val="auto"/>
          <w:sz w:val="44"/>
          <w:szCs w:val="44"/>
          <w:u w:val="none"/>
        </w:rPr>
        <w:t>天津市人民政府办公厅</w:t>
      </w:r>
      <w:r w:rsidRPr="00DC37D7">
        <w:rPr>
          <w:rStyle w:val="a9"/>
          <w:rFonts w:ascii="方正小标宋简体" w:eastAsia="方正小标宋简体" w:hAnsi="方正小标宋_GBK" w:cs="方正小标宋_GBK" w:hint="eastAsia"/>
          <w:color w:val="auto"/>
          <w:sz w:val="44"/>
          <w:szCs w:val="44"/>
          <w:u w:val="none"/>
        </w:rPr>
        <w:t>转发国家统计局</w:t>
      </w:r>
    </w:p>
    <w:p w:rsidR="00160B11" w:rsidRPr="00DC37D7" w:rsidRDefault="00E012A5">
      <w:pPr>
        <w:pStyle w:val="a3"/>
        <w:snapToGrid w:val="0"/>
        <w:jc w:val="center"/>
        <w:rPr>
          <w:rStyle w:val="a9"/>
          <w:rFonts w:ascii="方正小标宋简体" w:eastAsia="方正小标宋简体" w:hAnsi="方正小标宋_GBK" w:cs="方正小标宋_GBK" w:hint="eastAsia"/>
          <w:color w:val="auto"/>
          <w:sz w:val="44"/>
          <w:szCs w:val="44"/>
          <w:u w:val="none"/>
        </w:rPr>
      </w:pPr>
      <w:r w:rsidRPr="00DC37D7">
        <w:rPr>
          <w:rStyle w:val="a9"/>
          <w:rFonts w:ascii="方正小标宋简体" w:eastAsia="方正小标宋简体" w:hAnsi="方正小标宋_GBK" w:cs="方正小标宋_GBK" w:hint="eastAsia"/>
          <w:color w:val="auto"/>
          <w:sz w:val="44"/>
          <w:szCs w:val="44"/>
          <w:u w:val="none"/>
        </w:rPr>
        <w:t>天津调查总队</w:t>
      </w:r>
      <w:r w:rsidRPr="00DC37D7">
        <w:rPr>
          <w:rStyle w:val="a9"/>
          <w:rFonts w:ascii="方正小标宋简体" w:eastAsia="方正小标宋简体" w:hAnsi="方正小标宋_GBK" w:cs="方正小标宋_GBK" w:hint="eastAsia"/>
          <w:color w:val="auto"/>
          <w:sz w:val="44"/>
          <w:szCs w:val="44"/>
          <w:u w:val="none"/>
        </w:rPr>
        <w:t>市统计局</w:t>
      </w:r>
      <w:r w:rsidRPr="00DC37D7">
        <w:rPr>
          <w:rStyle w:val="a9"/>
          <w:rFonts w:ascii="方正小标宋简体" w:eastAsia="方正小标宋简体" w:hAnsi="方正小标宋_GBK" w:cs="方正小标宋_GBK" w:hint="eastAsia"/>
          <w:color w:val="auto"/>
          <w:sz w:val="44"/>
          <w:szCs w:val="44"/>
          <w:u w:val="none"/>
        </w:rPr>
        <w:t>拟定的关于在全市</w:t>
      </w:r>
    </w:p>
    <w:p w:rsidR="00160B11" w:rsidRPr="00DC37D7" w:rsidRDefault="00E012A5">
      <w:pPr>
        <w:pStyle w:val="a3"/>
        <w:snapToGrid w:val="0"/>
        <w:jc w:val="center"/>
        <w:rPr>
          <w:rStyle w:val="a9"/>
          <w:rFonts w:ascii="方正小标宋简体" w:eastAsia="方正小标宋简体" w:hAnsi="方正小标宋_GBK" w:cs="方正小标宋_GBK" w:hint="eastAsia"/>
          <w:color w:val="auto"/>
          <w:sz w:val="44"/>
          <w:szCs w:val="44"/>
          <w:u w:val="none"/>
        </w:rPr>
      </w:pPr>
      <w:r w:rsidRPr="00DC37D7">
        <w:rPr>
          <w:rStyle w:val="a9"/>
          <w:rFonts w:ascii="方正小标宋简体" w:eastAsia="方正小标宋简体" w:hAnsi="方正小标宋_GBK" w:cs="方正小标宋_GBK" w:hint="eastAsia"/>
          <w:color w:val="auto"/>
          <w:sz w:val="44"/>
          <w:szCs w:val="44"/>
          <w:u w:val="none"/>
        </w:rPr>
        <w:t>开展住户调查大样本轮换工作实施方案的通知</w:t>
      </w:r>
    </w:p>
    <w:p w:rsidR="00160B11" w:rsidRDefault="00160B11">
      <w:pPr>
        <w:pStyle w:val="a3"/>
        <w:snapToGrid w:val="0"/>
        <w:rPr>
          <w:rFonts w:ascii="仿宋_GB2312" w:eastAsia="仿宋_GB2312" w:hAnsi="仿宋_GB2312" w:cs="仿宋_GB2312"/>
          <w:sz w:val="21"/>
          <w:szCs w:val="21"/>
        </w:rPr>
      </w:pPr>
    </w:p>
    <w:p w:rsidR="00160B11" w:rsidRDefault="00E012A5">
      <w:pPr>
        <w:pStyle w:val="a3"/>
        <w:rPr>
          <w:rFonts w:ascii="仿宋_GB2312" w:eastAsia="仿宋_GB2312"/>
        </w:rPr>
      </w:pPr>
      <w:r>
        <w:rPr>
          <w:rFonts w:ascii="仿宋_GB2312" w:eastAsia="仿宋_GB2312" w:hint="eastAsia"/>
        </w:rPr>
        <w:t>各区人民政府，市政府各委、办、局：</w:t>
      </w:r>
    </w:p>
    <w:p w:rsidR="00160B11" w:rsidRDefault="00E012A5" w:rsidP="00DC37D7">
      <w:pPr>
        <w:pStyle w:val="a3"/>
        <w:ind w:firstLineChars="196" w:firstLine="610"/>
        <w:rPr>
          <w:rFonts w:eastAsia="仿宋_GB2312"/>
          <w:szCs w:val="32"/>
        </w:rPr>
      </w:pPr>
      <w:r>
        <w:rPr>
          <w:rFonts w:eastAsia="仿宋_GB2312" w:hint="eastAsia"/>
          <w:szCs w:val="32"/>
        </w:rPr>
        <w:t>国家统计局天津调查总队、市统计局拟定的《关于在全市开展住户调查大样本轮换工作的实施方案》已经市人民政府同意，现转发给你们，请照此执行。</w:t>
      </w:r>
    </w:p>
    <w:p w:rsidR="00160B11" w:rsidRDefault="00160B11">
      <w:pPr>
        <w:pStyle w:val="a3"/>
        <w:rPr>
          <w:rFonts w:eastAsia="仿宋_GB2312"/>
          <w:szCs w:val="32"/>
        </w:rPr>
      </w:pPr>
    </w:p>
    <w:p w:rsidR="00160B11" w:rsidRDefault="00160B11">
      <w:pPr>
        <w:pStyle w:val="a3"/>
        <w:rPr>
          <w:rFonts w:eastAsia="仿宋_GB2312"/>
          <w:szCs w:val="32"/>
        </w:rPr>
      </w:pPr>
    </w:p>
    <w:p w:rsidR="00160B11" w:rsidRDefault="00DC37D7" w:rsidP="00DC37D7">
      <w:pPr>
        <w:pStyle w:val="a3"/>
        <w:ind w:firstLineChars="1500" w:firstLine="4665"/>
        <w:rPr>
          <w:rFonts w:eastAsia="仿宋_GB2312"/>
          <w:szCs w:val="32"/>
        </w:rPr>
      </w:pPr>
      <w:r>
        <w:rPr>
          <w:rFonts w:eastAsia="仿宋_GB2312"/>
          <w:szCs w:val="32"/>
        </w:rPr>
        <w:t>天津市人民政府办公厅</w:t>
      </w:r>
    </w:p>
    <w:p w:rsidR="00160B11" w:rsidRDefault="00160B11">
      <w:pPr>
        <w:pStyle w:val="a3"/>
        <w:snapToGrid w:val="0"/>
        <w:spacing w:line="320" w:lineRule="exact"/>
        <w:rPr>
          <w:rFonts w:eastAsia="仿宋_GB2312"/>
          <w:szCs w:val="32"/>
        </w:rPr>
      </w:pPr>
    </w:p>
    <w:p w:rsidR="00160B11" w:rsidRDefault="00E012A5">
      <w:pPr>
        <w:pStyle w:val="a3"/>
        <w:wordWrap w:val="0"/>
        <w:spacing w:line="320" w:lineRule="exact"/>
        <w:jc w:val="right"/>
        <w:rPr>
          <w:rFonts w:eastAsia="仿宋_GB2312"/>
          <w:szCs w:val="32"/>
        </w:rPr>
      </w:pPr>
      <w:r>
        <w:rPr>
          <w:rFonts w:eastAsia="仿宋_GB2312" w:hint="eastAsia"/>
          <w:szCs w:val="32"/>
        </w:rPr>
        <w:t>202</w:t>
      </w:r>
      <w:r>
        <w:rPr>
          <w:rFonts w:eastAsia="仿宋_GB2312"/>
          <w:szCs w:val="32"/>
          <w:lang w:val="en"/>
        </w:rPr>
        <w:t>1</w:t>
      </w:r>
      <w:r>
        <w:rPr>
          <w:rFonts w:eastAsia="仿宋_GB2312"/>
          <w:szCs w:val="32"/>
        </w:rPr>
        <w:t>年</w:t>
      </w:r>
      <w:r>
        <w:rPr>
          <w:rFonts w:eastAsia="仿宋_GB2312"/>
          <w:szCs w:val="32"/>
        </w:rPr>
        <w:t>12</w:t>
      </w:r>
      <w:r>
        <w:rPr>
          <w:rFonts w:eastAsia="仿宋_GB2312"/>
          <w:szCs w:val="32"/>
        </w:rPr>
        <w:t>月</w:t>
      </w:r>
      <w:r>
        <w:rPr>
          <w:rFonts w:eastAsia="仿宋_GB2312"/>
          <w:szCs w:val="32"/>
        </w:rPr>
        <w:t>18</w:t>
      </w:r>
      <w:r>
        <w:rPr>
          <w:rFonts w:eastAsia="仿宋_GB2312" w:hint="eastAsia"/>
          <w:szCs w:val="32"/>
        </w:rPr>
        <w:t>日</w:t>
      </w:r>
      <w:r>
        <w:rPr>
          <w:rFonts w:eastAsia="仿宋_GB2312" w:hint="eastAsia"/>
          <w:szCs w:val="32"/>
        </w:rPr>
        <w:t xml:space="preserve">        </w:t>
      </w:r>
    </w:p>
    <w:p w:rsidR="00160B11" w:rsidRDefault="00E012A5" w:rsidP="00DC37D7">
      <w:pPr>
        <w:pStyle w:val="a3"/>
        <w:spacing w:line="320" w:lineRule="exact"/>
        <w:ind w:firstLineChars="200" w:firstLine="622"/>
        <w:rPr>
          <w:rFonts w:eastAsia="仿宋_GB2312"/>
          <w:szCs w:val="32"/>
        </w:rPr>
      </w:pPr>
      <w:r>
        <w:rPr>
          <w:rFonts w:eastAsia="仿宋_GB2312" w:hint="eastAsia"/>
          <w:szCs w:val="32"/>
        </w:rPr>
        <w:t>（此件主动公开）</w:t>
      </w:r>
    </w:p>
    <w:p w:rsidR="00160B11" w:rsidRPr="00DC37D7" w:rsidRDefault="00E012A5">
      <w:pPr>
        <w:pStyle w:val="a3"/>
        <w:snapToGrid w:val="0"/>
        <w:jc w:val="center"/>
        <w:rPr>
          <w:rFonts w:ascii="方正小标宋简体" w:eastAsia="方正小标宋简体" w:hAnsi="方正小标宋_GBK" w:cs="方正小标宋_GBK" w:hint="eastAsia"/>
          <w:sz w:val="44"/>
          <w:szCs w:val="44"/>
        </w:rPr>
      </w:pPr>
      <w:r>
        <w:rPr>
          <w:rFonts w:eastAsia="仿宋_GB2312" w:hint="eastAsia"/>
          <w:szCs w:val="32"/>
        </w:rPr>
        <w:br w:type="page"/>
      </w:r>
      <w:r w:rsidRPr="00DC37D7">
        <w:rPr>
          <w:rFonts w:ascii="方正小标宋简体" w:eastAsia="方正小标宋简体" w:hAnsi="方正小标宋_GBK" w:cs="方正小标宋_GBK" w:hint="eastAsia"/>
          <w:sz w:val="44"/>
          <w:szCs w:val="44"/>
        </w:rPr>
        <w:lastRenderedPageBreak/>
        <w:t>关于在全市开展住户调查</w:t>
      </w:r>
    </w:p>
    <w:p w:rsidR="00160B11" w:rsidRPr="00DC37D7" w:rsidRDefault="00E012A5">
      <w:pPr>
        <w:pStyle w:val="a3"/>
        <w:snapToGrid w:val="0"/>
        <w:jc w:val="center"/>
        <w:rPr>
          <w:rFonts w:ascii="方正小标宋简体" w:eastAsia="方正小标宋简体" w:hint="eastAsia"/>
          <w:szCs w:val="32"/>
        </w:rPr>
      </w:pPr>
      <w:r w:rsidRPr="00DC37D7">
        <w:rPr>
          <w:rFonts w:ascii="方正小标宋简体" w:eastAsia="方正小标宋简体" w:hAnsi="方正小标宋_GBK" w:cs="方正小标宋_GBK" w:hint="eastAsia"/>
          <w:sz w:val="44"/>
          <w:szCs w:val="44"/>
        </w:rPr>
        <w:t>大样本轮换工作的</w:t>
      </w:r>
      <w:r w:rsidRPr="00DC37D7">
        <w:rPr>
          <w:rFonts w:ascii="方正小标宋简体" w:eastAsia="方正小标宋简体" w:hAnsi="方正小标宋_GBK" w:cs="方正小标宋_GBK" w:hint="eastAsia"/>
          <w:sz w:val="44"/>
          <w:szCs w:val="44"/>
        </w:rPr>
        <w:t>实施方案</w:t>
      </w:r>
    </w:p>
    <w:p w:rsidR="00160B11" w:rsidRDefault="00E012A5">
      <w:pPr>
        <w:pStyle w:val="a3"/>
        <w:jc w:val="center"/>
        <w:rPr>
          <w:rFonts w:ascii="楷体_GB2312" w:eastAsia="楷体_GB2312" w:hAnsi="楷体_GB2312" w:cs="楷体_GB2312"/>
          <w:szCs w:val="32"/>
        </w:rPr>
      </w:pPr>
      <w:r>
        <w:rPr>
          <w:rFonts w:ascii="楷体_GB2312" w:eastAsia="楷体_GB2312" w:hAnsi="楷体_GB2312" w:cs="楷体_GB2312" w:hint="eastAsia"/>
          <w:szCs w:val="32"/>
        </w:rPr>
        <w:t>国家统计局天津调查总队</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市统计局</w:t>
      </w:r>
    </w:p>
    <w:p w:rsidR="00160B11" w:rsidRDefault="00160B11" w:rsidP="00DC37D7">
      <w:pPr>
        <w:pStyle w:val="a3"/>
        <w:snapToGrid w:val="0"/>
        <w:ind w:firstLineChars="200" w:firstLine="622"/>
        <w:rPr>
          <w:rFonts w:eastAsia="仿宋_GB2312"/>
          <w:szCs w:val="32"/>
        </w:rPr>
      </w:pPr>
    </w:p>
    <w:p w:rsidR="00160B11" w:rsidRDefault="00E012A5" w:rsidP="00DC37D7">
      <w:pPr>
        <w:pStyle w:val="a3"/>
        <w:ind w:firstLineChars="200" w:firstLine="622"/>
        <w:rPr>
          <w:rFonts w:eastAsia="仿宋_GB2312"/>
          <w:szCs w:val="32"/>
        </w:rPr>
      </w:pPr>
      <w:r>
        <w:rPr>
          <w:rFonts w:eastAsia="仿宋_GB2312" w:hint="eastAsia"/>
          <w:szCs w:val="32"/>
        </w:rPr>
        <w:t>住户调查是及时准确反映城乡居民收入、消费及生活状况，客观监测居民收入分配格局、研究共同富裕政策措施的重要民生调查，是各级党委、政府科学决策的重要依据。为防止住户调查样本老化，提高调查样本代表性，确保调查数据质量，</w:t>
      </w:r>
      <w:r>
        <w:rPr>
          <w:rFonts w:eastAsia="仿宋_GB2312" w:hint="eastAsia"/>
          <w:szCs w:val="32"/>
        </w:rPr>
        <w:t>国家统计局定于</w:t>
      </w:r>
      <w:r>
        <w:rPr>
          <w:rFonts w:eastAsia="仿宋_GB2312" w:hint="eastAsia"/>
          <w:szCs w:val="32"/>
        </w:rPr>
        <w:t>2022</w:t>
      </w:r>
      <w:r>
        <w:rPr>
          <w:rFonts w:eastAsia="仿宋_GB2312" w:hint="eastAsia"/>
          <w:szCs w:val="32"/>
        </w:rPr>
        <w:t>年开展新一轮住户调查大样本轮换工作。</w:t>
      </w:r>
      <w:r>
        <w:rPr>
          <w:rFonts w:eastAsia="仿宋_GB2312" w:hint="eastAsia"/>
          <w:szCs w:val="32"/>
        </w:rPr>
        <w:t>按照《国家统计局关于开展住户调查大样本轮换工作的通知》（国统字〔</w:t>
      </w:r>
      <w:r>
        <w:rPr>
          <w:rFonts w:eastAsia="仿宋_GB2312" w:hint="eastAsia"/>
          <w:szCs w:val="32"/>
        </w:rPr>
        <w:t>2021</w:t>
      </w:r>
      <w:r>
        <w:rPr>
          <w:rFonts w:eastAsia="仿宋_GB2312" w:hint="eastAsia"/>
          <w:szCs w:val="32"/>
        </w:rPr>
        <w:t>〕</w:t>
      </w:r>
      <w:r>
        <w:rPr>
          <w:rFonts w:eastAsia="仿宋_GB2312" w:hint="eastAsia"/>
          <w:szCs w:val="32"/>
        </w:rPr>
        <w:t>108</w:t>
      </w:r>
      <w:r>
        <w:rPr>
          <w:rFonts w:eastAsia="仿宋_GB2312" w:hint="eastAsia"/>
          <w:szCs w:val="32"/>
        </w:rPr>
        <w:t>号）要求，</w:t>
      </w:r>
      <w:r>
        <w:rPr>
          <w:rFonts w:eastAsia="仿宋_GB2312" w:hint="eastAsia"/>
          <w:szCs w:val="32"/>
        </w:rPr>
        <w:t>结合本市实际，制定本方案。</w:t>
      </w:r>
    </w:p>
    <w:p w:rsidR="00160B11" w:rsidRDefault="00E012A5" w:rsidP="00DC37D7">
      <w:pPr>
        <w:pStyle w:val="a3"/>
        <w:ind w:firstLineChars="200" w:firstLine="622"/>
        <w:rPr>
          <w:rFonts w:ascii="黑体" w:eastAsia="黑体" w:hAnsi="黑体" w:cs="黑体"/>
          <w:szCs w:val="32"/>
        </w:rPr>
      </w:pPr>
      <w:r>
        <w:rPr>
          <w:rFonts w:ascii="黑体" w:eastAsia="黑体" w:hAnsi="黑体" w:cs="黑体" w:hint="eastAsia"/>
          <w:szCs w:val="32"/>
        </w:rPr>
        <w:t>一、工作目标</w:t>
      </w:r>
    </w:p>
    <w:p w:rsidR="00160B11" w:rsidRDefault="00E012A5" w:rsidP="00DC37D7">
      <w:pPr>
        <w:pStyle w:val="a3"/>
        <w:ind w:firstLineChars="200" w:firstLine="622"/>
        <w:rPr>
          <w:rFonts w:eastAsia="仿宋_GB2312"/>
          <w:szCs w:val="32"/>
        </w:rPr>
      </w:pPr>
      <w:r>
        <w:rPr>
          <w:rFonts w:eastAsia="仿宋_GB2312" w:hint="eastAsia"/>
          <w:szCs w:val="32"/>
        </w:rPr>
        <w:t>为住户调查抽选出符合精度设计要求、代表性较好、能够稳定使用</w:t>
      </w:r>
      <w:r>
        <w:rPr>
          <w:rFonts w:eastAsia="仿宋_GB2312" w:hint="eastAsia"/>
          <w:szCs w:val="32"/>
        </w:rPr>
        <w:t>5</w:t>
      </w:r>
      <w:r>
        <w:rPr>
          <w:rFonts w:eastAsia="仿宋_GB2312" w:hint="eastAsia"/>
          <w:szCs w:val="32"/>
        </w:rPr>
        <w:t>年（</w:t>
      </w:r>
      <w:r>
        <w:rPr>
          <w:rFonts w:eastAsia="仿宋_GB2312" w:hint="eastAsia"/>
          <w:szCs w:val="32"/>
        </w:rPr>
        <w:t>2023</w:t>
      </w:r>
      <w:r>
        <w:rPr>
          <w:rFonts w:eastAsia="仿宋_GB2312" w:hint="eastAsia"/>
          <w:szCs w:val="32"/>
        </w:rPr>
        <w:t>至</w:t>
      </w:r>
      <w:r>
        <w:rPr>
          <w:rFonts w:eastAsia="仿宋_GB2312" w:hint="eastAsia"/>
          <w:szCs w:val="32"/>
        </w:rPr>
        <w:t>2027</w:t>
      </w:r>
      <w:r>
        <w:rPr>
          <w:rFonts w:eastAsia="仿宋_GB2312" w:hint="eastAsia"/>
          <w:szCs w:val="32"/>
        </w:rPr>
        <w:t>年），最大程度兼顾国家、市、区各层级调查数据需求的样本。同时，落实天津市住户调查常规样本。</w:t>
      </w:r>
    </w:p>
    <w:p w:rsidR="00160B11" w:rsidRDefault="00E012A5" w:rsidP="00DC37D7">
      <w:pPr>
        <w:pStyle w:val="a3"/>
        <w:ind w:firstLineChars="200" w:firstLine="622"/>
        <w:rPr>
          <w:rFonts w:ascii="黑体" w:eastAsia="黑体" w:hAnsi="黑体" w:cs="黑体"/>
          <w:szCs w:val="32"/>
        </w:rPr>
      </w:pPr>
      <w:r>
        <w:rPr>
          <w:rFonts w:ascii="黑体" w:eastAsia="黑体" w:hAnsi="黑体" w:cs="黑体" w:hint="eastAsia"/>
          <w:szCs w:val="32"/>
        </w:rPr>
        <w:t>二、工作内容</w:t>
      </w:r>
    </w:p>
    <w:p w:rsidR="00160B11" w:rsidRDefault="00E012A5" w:rsidP="00DC37D7">
      <w:pPr>
        <w:pStyle w:val="a3"/>
        <w:ind w:firstLineChars="200" w:firstLine="622"/>
        <w:rPr>
          <w:rFonts w:eastAsia="仿宋_GB2312"/>
          <w:szCs w:val="32"/>
        </w:rPr>
      </w:pPr>
      <w:r>
        <w:rPr>
          <w:rFonts w:eastAsia="仿宋_GB2312" w:hint="eastAsia"/>
          <w:szCs w:val="32"/>
        </w:rPr>
        <w:t>住户调查现行样本覆盖全市</w:t>
      </w:r>
      <w:r>
        <w:rPr>
          <w:rFonts w:eastAsia="仿宋_GB2312" w:hint="eastAsia"/>
          <w:szCs w:val="32"/>
        </w:rPr>
        <w:t>16</w:t>
      </w:r>
      <w:r>
        <w:rPr>
          <w:rFonts w:eastAsia="仿宋_GB2312" w:hint="eastAsia"/>
          <w:szCs w:val="32"/>
        </w:rPr>
        <w:t>个区的</w:t>
      </w:r>
      <w:r>
        <w:rPr>
          <w:rFonts w:eastAsia="仿宋_GB2312" w:hint="eastAsia"/>
          <w:szCs w:val="32"/>
        </w:rPr>
        <w:t>400</w:t>
      </w:r>
      <w:r>
        <w:rPr>
          <w:rFonts w:eastAsia="仿宋_GB2312" w:hint="eastAsia"/>
          <w:szCs w:val="32"/>
        </w:rPr>
        <w:t>个调查小区，共计</w:t>
      </w:r>
      <w:r>
        <w:rPr>
          <w:rFonts w:eastAsia="仿宋_GB2312" w:hint="eastAsia"/>
          <w:szCs w:val="32"/>
        </w:rPr>
        <w:t>4000</w:t>
      </w:r>
      <w:r>
        <w:rPr>
          <w:rFonts w:eastAsia="仿宋_GB2312" w:hint="eastAsia"/>
          <w:szCs w:val="32"/>
        </w:rPr>
        <w:t>户。本次住户调查大样本轮换工</w:t>
      </w:r>
      <w:proofErr w:type="gramStart"/>
      <w:r>
        <w:rPr>
          <w:rFonts w:eastAsia="仿宋_GB2312" w:hint="eastAsia"/>
          <w:szCs w:val="32"/>
        </w:rPr>
        <w:t>作主</w:t>
      </w:r>
      <w:proofErr w:type="gramEnd"/>
      <w:r>
        <w:rPr>
          <w:rFonts w:eastAsia="仿宋_GB2312" w:hint="eastAsia"/>
          <w:szCs w:val="32"/>
        </w:rPr>
        <w:t>要是对国家新抽中的</w:t>
      </w:r>
      <w:r>
        <w:rPr>
          <w:rFonts w:eastAsia="仿宋_GB2312" w:hint="eastAsia"/>
          <w:szCs w:val="32"/>
        </w:rPr>
        <w:t>400</w:t>
      </w:r>
      <w:r>
        <w:rPr>
          <w:rFonts w:eastAsia="仿宋_GB2312" w:hint="eastAsia"/>
          <w:szCs w:val="32"/>
        </w:rPr>
        <w:t>个调查</w:t>
      </w:r>
      <w:r>
        <w:rPr>
          <w:rFonts w:eastAsia="仿宋_GB2312" w:hint="eastAsia"/>
          <w:szCs w:val="32"/>
        </w:rPr>
        <w:t>样本</w:t>
      </w:r>
      <w:r>
        <w:rPr>
          <w:rFonts w:eastAsia="仿宋_GB2312" w:hint="eastAsia"/>
          <w:szCs w:val="32"/>
        </w:rPr>
        <w:t>小区实施摸底调查，建立新一轮调查样本框并抽选出新的</w:t>
      </w:r>
      <w:r>
        <w:rPr>
          <w:rFonts w:eastAsia="仿宋_GB2312" w:hint="eastAsia"/>
          <w:szCs w:val="32"/>
        </w:rPr>
        <w:t>4000</w:t>
      </w:r>
      <w:r>
        <w:rPr>
          <w:rFonts w:eastAsia="仿宋_GB2312" w:hint="eastAsia"/>
          <w:szCs w:val="32"/>
        </w:rPr>
        <w:t>户住户调查常规样本，满足未来</w:t>
      </w:r>
      <w:r>
        <w:rPr>
          <w:rFonts w:eastAsia="仿宋_GB2312" w:hint="eastAsia"/>
          <w:szCs w:val="32"/>
        </w:rPr>
        <w:t>5</w:t>
      </w:r>
      <w:r>
        <w:rPr>
          <w:rFonts w:eastAsia="仿宋_GB2312" w:hint="eastAsia"/>
          <w:szCs w:val="32"/>
        </w:rPr>
        <w:t>年住户收支与生活状况调查、农民工监测调查、农户固定资产投资调查等项目需要。</w:t>
      </w:r>
    </w:p>
    <w:p w:rsidR="00160B11" w:rsidRDefault="00E012A5" w:rsidP="00DC37D7">
      <w:pPr>
        <w:pStyle w:val="a3"/>
        <w:ind w:firstLineChars="200" w:firstLine="622"/>
        <w:rPr>
          <w:rFonts w:ascii="黑体" w:eastAsia="黑体" w:hAnsi="黑体" w:cs="黑体"/>
          <w:szCs w:val="32"/>
        </w:rPr>
      </w:pPr>
      <w:r>
        <w:rPr>
          <w:rFonts w:ascii="黑体" w:eastAsia="黑体" w:hAnsi="黑体" w:cs="黑体" w:hint="eastAsia"/>
          <w:szCs w:val="32"/>
        </w:rPr>
        <w:t>三、工作安排</w:t>
      </w:r>
    </w:p>
    <w:p w:rsidR="00160B11" w:rsidRDefault="00E012A5" w:rsidP="00DC37D7">
      <w:pPr>
        <w:pStyle w:val="a3"/>
        <w:ind w:firstLineChars="200" w:firstLine="622"/>
        <w:rPr>
          <w:rFonts w:ascii="楷体_GB2312" w:eastAsia="楷体_GB2312" w:hAnsi="楷体_GB2312" w:cs="楷体_GB2312"/>
          <w:szCs w:val="32"/>
        </w:rPr>
      </w:pPr>
      <w:r>
        <w:rPr>
          <w:rFonts w:ascii="楷体_GB2312" w:eastAsia="楷体_GB2312" w:hAnsi="楷体_GB2312" w:cs="楷体_GB2312" w:hint="eastAsia"/>
          <w:szCs w:val="32"/>
        </w:rPr>
        <w:lastRenderedPageBreak/>
        <w:t>（一）第一阶段，实施摸底调查，落实记账户</w:t>
      </w:r>
    </w:p>
    <w:p w:rsidR="00160B11" w:rsidRDefault="00E012A5" w:rsidP="00DC37D7">
      <w:pPr>
        <w:pStyle w:val="a3"/>
        <w:ind w:firstLineChars="200" w:firstLine="622"/>
        <w:rPr>
          <w:rFonts w:eastAsia="仿宋_GB2312"/>
          <w:szCs w:val="32"/>
        </w:rPr>
      </w:pPr>
      <w:r>
        <w:rPr>
          <w:rFonts w:eastAsia="仿宋_GB2312" w:hint="eastAsia"/>
          <w:szCs w:val="32"/>
        </w:rPr>
        <w:t>2022</w:t>
      </w:r>
      <w:r>
        <w:rPr>
          <w:rFonts w:eastAsia="仿宋_GB2312" w:hint="eastAsia"/>
          <w:szCs w:val="32"/>
        </w:rPr>
        <w:t>年</w:t>
      </w:r>
      <w:r>
        <w:rPr>
          <w:rFonts w:eastAsia="仿宋_GB2312" w:hint="eastAsia"/>
          <w:szCs w:val="32"/>
        </w:rPr>
        <w:t>11</w:t>
      </w:r>
      <w:r>
        <w:rPr>
          <w:rFonts w:eastAsia="仿宋_GB2312" w:hint="eastAsia"/>
          <w:szCs w:val="32"/>
        </w:rPr>
        <w:t>月底前，对国家</w:t>
      </w:r>
      <w:r>
        <w:rPr>
          <w:rFonts w:eastAsia="仿宋_GB2312" w:hint="eastAsia"/>
          <w:szCs w:val="32"/>
        </w:rPr>
        <w:t>新</w:t>
      </w:r>
      <w:r>
        <w:rPr>
          <w:rFonts w:eastAsia="仿宋_GB2312" w:hint="eastAsia"/>
          <w:szCs w:val="32"/>
        </w:rPr>
        <w:t>抽中的全市</w:t>
      </w:r>
      <w:r>
        <w:rPr>
          <w:rFonts w:eastAsia="仿宋_GB2312" w:hint="eastAsia"/>
          <w:szCs w:val="32"/>
        </w:rPr>
        <w:t>400</w:t>
      </w:r>
      <w:r>
        <w:rPr>
          <w:rFonts w:eastAsia="仿宋_GB2312" w:hint="eastAsia"/>
          <w:szCs w:val="32"/>
        </w:rPr>
        <w:t>个</w:t>
      </w:r>
      <w:r>
        <w:rPr>
          <w:rFonts w:eastAsia="仿宋_GB2312" w:hint="eastAsia"/>
          <w:szCs w:val="32"/>
        </w:rPr>
        <w:t>调查样本小区逐个核实，对其中约</w:t>
      </w:r>
      <w:r>
        <w:rPr>
          <w:rFonts w:eastAsia="仿宋_GB2312" w:hint="eastAsia"/>
          <w:szCs w:val="32"/>
        </w:rPr>
        <w:t>6</w:t>
      </w:r>
      <w:r>
        <w:rPr>
          <w:rFonts w:eastAsia="仿宋_GB2312" w:hint="eastAsia"/>
          <w:szCs w:val="32"/>
        </w:rPr>
        <w:t>万户住户实施摸底调查，建立新一轮调查样本框，</w:t>
      </w:r>
      <w:r>
        <w:rPr>
          <w:rFonts w:eastAsia="仿宋_GB2312" w:hint="eastAsia"/>
          <w:szCs w:val="32"/>
        </w:rPr>
        <w:t>再从中抽选</w:t>
      </w:r>
      <w:r>
        <w:rPr>
          <w:rFonts w:eastAsia="仿宋_GB2312" w:hint="eastAsia"/>
          <w:szCs w:val="32"/>
        </w:rPr>
        <w:t>4000</w:t>
      </w:r>
      <w:r>
        <w:rPr>
          <w:rFonts w:eastAsia="仿宋_GB2312" w:hint="eastAsia"/>
          <w:szCs w:val="32"/>
        </w:rPr>
        <w:t>户城乡居民家庭住户和集体住户，上报国家统计局审定后，作为常规记账户。同时，做好</w:t>
      </w:r>
      <w:r>
        <w:rPr>
          <w:rFonts w:eastAsia="仿宋_GB2312" w:hint="eastAsia"/>
          <w:szCs w:val="32"/>
        </w:rPr>
        <w:t>辅助调查员选聘</w:t>
      </w:r>
      <w:r>
        <w:rPr>
          <w:rFonts w:eastAsia="仿宋_GB2312" w:hint="eastAsia"/>
          <w:szCs w:val="32"/>
        </w:rPr>
        <w:t>及相关</w:t>
      </w:r>
      <w:r>
        <w:rPr>
          <w:rFonts w:eastAsia="仿宋_GB2312" w:hint="eastAsia"/>
          <w:szCs w:val="32"/>
        </w:rPr>
        <w:t>业务培训等工作。</w:t>
      </w:r>
    </w:p>
    <w:p w:rsidR="00160B11" w:rsidRDefault="00E012A5" w:rsidP="00DC37D7">
      <w:pPr>
        <w:pStyle w:val="a3"/>
        <w:ind w:firstLineChars="200" w:firstLine="622"/>
        <w:rPr>
          <w:rFonts w:ascii="楷体_GB2312" w:eastAsia="楷体_GB2312" w:hAnsi="楷体_GB2312" w:cs="楷体_GB2312"/>
          <w:szCs w:val="32"/>
        </w:rPr>
      </w:pPr>
      <w:r>
        <w:rPr>
          <w:rFonts w:ascii="楷体_GB2312" w:eastAsia="楷体_GB2312" w:hAnsi="楷体_GB2312" w:cs="楷体_GB2312" w:hint="eastAsia"/>
          <w:szCs w:val="32"/>
        </w:rPr>
        <w:t>（二）第二阶段，实施常规记账调查</w:t>
      </w:r>
    </w:p>
    <w:p w:rsidR="00160B11" w:rsidRDefault="00E012A5" w:rsidP="00DC37D7">
      <w:pPr>
        <w:pStyle w:val="a3"/>
        <w:ind w:firstLineChars="200" w:firstLine="622"/>
        <w:rPr>
          <w:rFonts w:eastAsia="仿宋_GB2312"/>
          <w:szCs w:val="32"/>
        </w:rPr>
      </w:pPr>
      <w:r>
        <w:rPr>
          <w:rFonts w:eastAsia="仿宋_GB2312" w:hint="eastAsia"/>
          <w:szCs w:val="32"/>
        </w:rPr>
        <w:t>调查</w:t>
      </w:r>
      <w:r>
        <w:rPr>
          <w:rFonts w:eastAsia="仿宋_GB2312" w:hint="eastAsia"/>
          <w:szCs w:val="32"/>
        </w:rPr>
        <w:t>主要以日记账方式开展，辅之以调查问卷形式。自</w:t>
      </w:r>
      <w:r>
        <w:rPr>
          <w:rFonts w:eastAsia="仿宋_GB2312" w:hint="eastAsia"/>
          <w:szCs w:val="32"/>
        </w:rPr>
        <w:t>2022</w:t>
      </w:r>
      <w:r>
        <w:rPr>
          <w:rFonts w:eastAsia="仿宋_GB2312" w:hint="eastAsia"/>
          <w:szCs w:val="32"/>
        </w:rPr>
        <w:t>年</w:t>
      </w:r>
      <w:r>
        <w:rPr>
          <w:rFonts w:eastAsia="仿宋_GB2312" w:hint="eastAsia"/>
          <w:szCs w:val="32"/>
        </w:rPr>
        <w:t>12</w:t>
      </w:r>
      <w:r>
        <w:rPr>
          <w:rFonts w:eastAsia="仿宋_GB2312" w:hint="eastAsia"/>
          <w:szCs w:val="32"/>
        </w:rPr>
        <w:t>月</w:t>
      </w:r>
      <w:r>
        <w:rPr>
          <w:rFonts w:eastAsia="仿宋_GB2312" w:hint="eastAsia"/>
          <w:szCs w:val="32"/>
        </w:rPr>
        <w:t>1</w:t>
      </w:r>
      <w:r>
        <w:rPr>
          <w:rFonts w:eastAsia="仿宋_GB2312" w:hint="eastAsia"/>
          <w:szCs w:val="32"/>
        </w:rPr>
        <w:t>日起，新</w:t>
      </w:r>
      <w:r>
        <w:rPr>
          <w:rFonts w:eastAsia="仿宋_GB2312" w:hint="eastAsia"/>
          <w:szCs w:val="32"/>
        </w:rPr>
        <w:t>选定的常规记账户</w:t>
      </w:r>
      <w:r>
        <w:rPr>
          <w:rFonts w:eastAsia="仿宋_GB2312" w:hint="eastAsia"/>
          <w:szCs w:val="32"/>
        </w:rPr>
        <w:t>正式记录生活日记账，调查数据全部汇总上报国家统计局。被调查样本小区的调查周期为</w:t>
      </w:r>
      <w:r>
        <w:rPr>
          <w:rFonts w:eastAsia="仿宋_GB2312" w:hint="eastAsia"/>
          <w:szCs w:val="32"/>
        </w:rPr>
        <w:t>5</w:t>
      </w:r>
      <w:r>
        <w:rPr>
          <w:rFonts w:eastAsia="仿宋_GB2312" w:hint="eastAsia"/>
          <w:szCs w:val="32"/>
        </w:rPr>
        <w:t>年，中间轮换一次记账户样本，每户参与调查时间为</w:t>
      </w:r>
      <w:r>
        <w:rPr>
          <w:rFonts w:eastAsia="仿宋_GB2312" w:hint="eastAsia"/>
          <w:szCs w:val="32"/>
        </w:rPr>
        <w:t>2</w:t>
      </w:r>
      <w:r>
        <w:rPr>
          <w:rFonts w:eastAsia="仿宋_GB2312" w:hint="eastAsia"/>
          <w:szCs w:val="32"/>
        </w:rPr>
        <w:t>至</w:t>
      </w:r>
      <w:r>
        <w:rPr>
          <w:rFonts w:eastAsia="仿宋_GB2312" w:hint="eastAsia"/>
          <w:szCs w:val="32"/>
        </w:rPr>
        <w:t>3</w:t>
      </w:r>
      <w:r>
        <w:rPr>
          <w:rFonts w:eastAsia="仿宋_GB2312" w:hint="eastAsia"/>
          <w:szCs w:val="32"/>
        </w:rPr>
        <w:t>年。</w:t>
      </w:r>
    </w:p>
    <w:p w:rsidR="00160B11" w:rsidRDefault="00E012A5" w:rsidP="00DC37D7">
      <w:pPr>
        <w:pStyle w:val="a3"/>
        <w:ind w:firstLineChars="200" w:firstLine="622"/>
        <w:rPr>
          <w:rFonts w:ascii="黑体" w:eastAsia="黑体" w:hAnsi="黑体" w:cs="黑体"/>
          <w:szCs w:val="32"/>
        </w:rPr>
      </w:pPr>
      <w:r>
        <w:rPr>
          <w:rFonts w:ascii="黑体" w:eastAsia="黑体" w:hAnsi="黑体" w:cs="黑体" w:hint="eastAsia"/>
          <w:szCs w:val="32"/>
        </w:rPr>
        <w:t>四、工作分工</w:t>
      </w:r>
    </w:p>
    <w:p w:rsidR="00160B11" w:rsidRDefault="00E012A5" w:rsidP="00DC37D7">
      <w:pPr>
        <w:pStyle w:val="a3"/>
        <w:ind w:firstLineChars="200" w:firstLine="622"/>
        <w:rPr>
          <w:rFonts w:eastAsia="仿宋_GB2312"/>
          <w:szCs w:val="32"/>
        </w:rPr>
      </w:pPr>
      <w:r>
        <w:rPr>
          <w:rFonts w:eastAsia="仿宋_GB2312" w:hint="eastAsia"/>
          <w:szCs w:val="32"/>
        </w:rPr>
        <w:t>国家统计局天津调查总队负责</w:t>
      </w:r>
      <w:r>
        <w:rPr>
          <w:rFonts w:eastAsia="仿宋_GB2312" w:hint="eastAsia"/>
          <w:szCs w:val="32"/>
        </w:rPr>
        <w:t>牵头组织实施新一轮全市住户调查大样本轮换工作，包括制定实施细则、</w:t>
      </w:r>
      <w:r>
        <w:rPr>
          <w:rFonts w:eastAsia="仿宋_GB2312" w:hint="eastAsia"/>
          <w:szCs w:val="32"/>
        </w:rPr>
        <w:t>开展</w:t>
      </w:r>
      <w:r>
        <w:rPr>
          <w:rFonts w:eastAsia="仿宋_GB2312" w:hint="eastAsia"/>
          <w:szCs w:val="32"/>
        </w:rPr>
        <w:t>业务培训、抽选调查样本、</w:t>
      </w:r>
      <w:r>
        <w:rPr>
          <w:rFonts w:eastAsia="仿宋_GB2312" w:hint="eastAsia"/>
          <w:szCs w:val="32"/>
        </w:rPr>
        <w:t>做好</w:t>
      </w:r>
      <w:r>
        <w:rPr>
          <w:rFonts w:eastAsia="仿宋_GB2312" w:hint="eastAsia"/>
          <w:szCs w:val="32"/>
        </w:rPr>
        <w:t>工作指导、检查工作质量、</w:t>
      </w:r>
      <w:r>
        <w:rPr>
          <w:rFonts w:eastAsia="仿宋_GB2312" w:hint="eastAsia"/>
          <w:szCs w:val="32"/>
        </w:rPr>
        <w:t>组织</w:t>
      </w:r>
      <w:r>
        <w:rPr>
          <w:rFonts w:eastAsia="仿宋_GB2312" w:hint="eastAsia"/>
          <w:szCs w:val="32"/>
        </w:rPr>
        <w:t>宣传动员等。市统计局负责配合协调推动全市住户调查大样本轮换工作。</w:t>
      </w:r>
    </w:p>
    <w:p w:rsidR="00160B11" w:rsidRDefault="00E012A5" w:rsidP="00DC37D7">
      <w:pPr>
        <w:pStyle w:val="a3"/>
        <w:ind w:firstLineChars="200" w:firstLine="622"/>
        <w:rPr>
          <w:rFonts w:eastAsia="仿宋_GB2312"/>
          <w:szCs w:val="32"/>
        </w:rPr>
      </w:pPr>
      <w:r>
        <w:rPr>
          <w:rFonts w:eastAsia="仿宋_GB2312" w:hint="eastAsia"/>
          <w:szCs w:val="32"/>
        </w:rPr>
        <w:t>各区</w:t>
      </w:r>
      <w:r>
        <w:rPr>
          <w:rFonts w:eastAsia="仿宋_GB2312" w:hint="eastAsia"/>
          <w:szCs w:val="32"/>
        </w:rPr>
        <w:t>统计部门</w:t>
      </w:r>
      <w:r>
        <w:rPr>
          <w:rFonts w:eastAsia="仿宋_GB2312" w:hint="eastAsia"/>
          <w:szCs w:val="32"/>
        </w:rPr>
        <w:t>负责本区住户调查大样本轮换工作，</w:t>
      </w:r>
      <w:r>
        <w:rPr>
          <w:rFonts w:eastAsia="仿宋_GB2312" w:hint="eastAsia"/>
          <w:szCs w:val="32"/>
        </w:rPr>
        <w:t>区人民政府和乡镇人民政府（街道办事处）做好支持配合</w:t>
      </w:r>
      <w:r>
        <w:rPr>
          <w:rFonts w:eastAsia="仿宋_GB2312" w:hint="eastAsia"/>
          <w:szCs w:val="32"/>
        </w:rPr>
        <w:t>。市</w:t>
      </w:r>
      <w:r>
        <w:rPr>
          <w:rFonts w:eastAsia="仿宋_GB2312" w:hint="eastAsia"/>
          <w:szCs w:val="32"/>
        </w:rPr>
        <w:t>、</w:t>
      </w:r>
      <w:r>
        <w:rPr>
          <w:rFonts w:eastAsia="仿宋_GB2312" w:hint="eastAsia"/>
          <w:szCs w:val="32"/>
        </w:rPr>
        <w:t>区财政按照分级负担原则，统筹做好</w:t>
      </w:r>
      <w:r>
        <w:rPr>
          <w:rFonts w:eastAsia="仿宋_GB2312" w:hint="eastAsia"/>
          <w:szCs w:val="32"/>
        </w:rPr>
        <w:t>地方样本</w:t>
      </w:r>
      <w:r>
        <w:rPr>
          <w:rFonts w:eastAsia="仿宋_GB2312" w:hint="eastAsia"/>
          <w:szCs w:val="32"/>
        </w:rPr>
        <w:t>调查户补贴、辅助调查员工作补贴、业务培训、宣传动员等经费保障工作。市</w:t>
      </w:r>
      <w:r>
        <w:rPr>
          <w:rFonts w:eastAsia="仿宋_GB2312" w:hint="eastAsia"/>
          <w:szCs w:val="32"/>
        </w:rPr>
        <w:t>、</w:t>
      </w:r>
      <w:r>
        <w:rPr>
          <w:rFonts w:eastAsia="仿宋_GB2312" w:hint="eastAsia"/>
          <w:szCs w:val="32"/>
        </w:rPr>
        <w:t>区</w:t>
      </w:r>
      <w:r>
        <w:rPr>
          <w:rFonts w:eastAsia="仿宋_GB2312" w:hint="eastAsia"/>
          <w:szCs w:val="32"/>
        </w:rPr>
        <w:t>发展改革、民政、人社、住房城乡建设、农业农村等</w:t>
      </w:r>
      <w:r>
        <w:rPr>
          <w:rFonts w:eastAsia="仿宋_GB2312" w:hint="eastAsia"/>
          <w:szCs w:val="32"/>
        </w:rPr>
        <w:t>有关部门要结合职能职责，积极支持统计部门开展住户调查大样本轮换工</w:t>
      </w:r>
      <w:r>
        <w:rPr>
          <w:rFonts w:eastAsia="仿宋_GB2312" w:hint="eastAsia"/>
          <w:szCs w:val="32"/>
        </w:rPr>
        <w:t>作。</w:t>
      </w:r>
    </w:p>
    <w:p w:rsidR="00160B11" w:rsidRDefault="00E012A5" w:rsidP="00DC37D7">
      <w:pPr>
        <w:pStyle w:val="a3"/>
        <w:ind w:firstLineChars="200" w:firstLine="622"/>
        <w:rPr>
          <w:rFonts w:eastAsia="仿宋_GB2312"/>
          <w:szCs w:val="32"/>
        </w:rPr>
      </w:pPr>
      <w:r>
        <w:rPr>
          <w:rFonts w:eastAsia="仿宋_GB2312" w:hint="eastAsia"/>
          <w:szCs w:val="32"/>
        </w:rPr>
        <w:lastRenderedPageBreak/>
        <w:t>乡镇</w:t>
      </w:r>
      <w:r>
        <w:rPr>
          <w:rFonts w:eastAsia="仿宋_GB2312" w:hint="eastAsia"/>
          <w:szCs w:val="32"/>
        </w:rPr>
        <w:t>人民政府</w:t>
      </w:r>
      <w:r>
        <w:rPr>
          <w:rFonts w:eastAsia="仿宋_GB2312" w:hint="eastAsia"/>
          <w:szCs w:val="32"/>
        </w:rPr>
        <w:t>（街道</w:t>
      </w:r>
      <w:r>
        <w:rPr>
          <w:rFonts w:eastAsia="仿宋_GB2312" w:hint="eastAsia"/>
          <w:szCs w:val="32"/>
        </w:rPr>
        <w:t>办事处</w:t>
      </w:r>
      <w:r>
        <w:rPr>
          <w:rFonts w:eastAsia="仿宋_GB2312" w:hint="eastAsia"/>
          <w:szCs w:val="32"/>
        </w:rPr>
        <w:t>）、村（居）委会要积极协助统计部门做好辅助调查员选配、摸底调查、</w:t>
      </w:r>
      <w:r>
        <w:rPr>
          <w:rFonts w:eastAsia="仿宋_GB2312" w:hint="eastAsia"/>
          <w:szCs w:val="32"/>
        </w:rPr>
        <w:t>调查户</w:t>
      </w:r>
      <w:r>
        <w:rPr>
          <w:rFonts w:eastAsia="仿宋_GB2312" w:hint="eastAsia"/>
          <w:szCs w:val="32"/>
        </w:rPr>
        <w:t>落实等工作，必要时派出工作人员配合入户访问</w:t>
      </w:r>
      <w:r>
        <w:rPr>
          <w:rFonts w:eastAsia="仿宋_GB2312" w:hint="eastAsia"/>
          <w:szCs w:val="32"/>
        </w:rPr>
        <w:t>，协助</w:t>
      </w:r>
      <w:r>
        <w:rPr>
          <w:rFonts w:eastAsia="仿宋_GB2312" w:hint="eastAsia"/>
          <w:szCs w:val="32"/>
        </w:rPr>
        <w:t>做好调查户的思想工作，增强调查户的法治意识，消除思想顾虑，提高调查户的积极性和配合度，确保住户调查大样本轮换和常规记账工作顺利开展。</w:t>
      </w:r>
    </w:p>
    <w:p w:rsidR="00160B11" w:rsidRDefault="00E012A5" w:rsidP="00DC37D7">
      <w:pPr>
        <w:pStyle w:val="a3"/>
        <w:ind w:firstLineChars="200" w:firstLine="622"/>
        <w:rPr>
          <w:rFonts w:ascii="黑体" w:eastAsia="黑体" w:hAnsi="黑体" w:cs="黑体"/>
          <w:szCs w:val="32"/>
        </w:rPr>
      </w:pPr>
      <w:r>
        <w:rPr>
          <w:rFonts w:ascii="黑体" w:eastAsia="黑体" w:hAnsi="黑体" w:cs="黑体" w:hint="eastAsia"/>
          <w:szCs w:val="32"/>
        </w:rPr>
        <w:t>五、工作要求</w:t>
      </w:r>
    </w:p>
    <w:p w:rsidR="00160B11" w:rsidRDefault="00E012A5" w:rsidP="00DC37D7">
      <w:pPr>
        <w:pStyle w:val="a3"/>
        <w:ind w:firstLineChars="200" w:firstLine="622"/>
        <w:rPr>
          <w:rFonts w:ascii="楷体_GB2312" w:eastAsia="楷体_GB2312" w:hAnsi="楷体_GB2312" w:cs="楷体_GB2312"/>
          <w:szCs w:val="32"/>
        </w:rPr>
      </w:pPr>
      <w:r>
        <w:rPr>
          <w:rFonts w:ascii="楷体_GB2312" w:eastAsia="楷体_GB2312" w:hAnsi="楷体_GB2312" w:cs="楷体_GB2312" w:hint="eastAsia"/>
          <w:szCs w:val="32"/>
        </w:rPr>
        <w:t>（一）明确责任，周密部署</w:t>
      </w:r>
    </w:p>
    <w:p w:rsidR="00160B11" w:rsidRDefault="00E012A5" w:rsidP="00DC37D7">
      <w:pPr>
        <w:pStyle w:val="a3"/>
        <w:ind w:firstLineChars="200" w:firstLine="622"/>
        <w:rPr>
          <w:rFonts w:eastAsia="仿宋_GB2312"/>
          <w:szCs w:val="32"/>
        </w:rPr>
      </w:pPr>
      <w:r>
        <w:rPr>
          <w:rFonts w:eastAsia="仿宋_GB2312" w:hint="eastAsia"/>
          <w:szCs w:val="32"/>
        </w:rPr>
        <w:t>成立由国家统计局天津调查总队、市统计局</w:t>
      </w:r>
      <w:r>
        <w:rPr>
          <w:rFonts w:eastAsia="仿宋_GB2312" w:hint="eastAsia"/>
          <w:szCs w:val="32"/>
        </w:rPr>
        <w:t>有关负责同志</w:t>
      </w:r>
      <w:r>
        <w:rPr>
          <w:rFonts w:eastAsia="仿宋_GB2312" w:hint="eastAsia"/>
          <w:szCs w:val="32"/>
        </w:rPr>
        <w:t>组成的市住户调查大样本轮换工作</w:t>
      </w:r>
      <w:r>
        <w:rPr>
          <w:rFonts w:eastAsia="仿宋_GB2312" w:hint="eastAsia"/>
          <w:szCs w:val="32"/>
        </w:rPr>
        <w:t>领导小组</w:t>
      </w:r>
      <w:r>
        <w:rPr>
          <w:rFonts w:eastAsia="仿宋_GB2312" w:hint="eastAsia"/>
          <w:szCs w:val="32"/>
        </w:rPr>
        <w:t>，牵头负责全市住户调查大样本轮换工作，制定具体</w:t>
      </w:r>
      <w:r>
        <w:rPr>
          <w:rFonts w:eastAsia="仿宋_GB2312" w:hint="eastAsia"/>
          <w:szCs w:val="32"/>
        </w:rPr>
        <w:t>实施细则</w:t>
      </w:r>
      <w:r>
        <w:rPr>
          <w:rFonts w:eastAsia="仿宋_GB2312" w:hint="eastAsia"/>
          <w:szCs w:val="32"/>
        </w:rPr>
        <w:t>并组织实施。各区人民政府要</w:t>
      </w:r>
      <w:r>
        <w:rPr>
          <w:rFonts w:eastAsia="仿宋_GB2312" w:hint="eastAsia"/>
          <w:szCs w:val="32"/>
        </w:rPr>
        <w:t>成立专门机构</w:t>
      </w:r>
      <w:r>
        <w:rPr>
          <w:rFonts w:eastAsia="仿宋_GB2312" w:hint="eastAsia"/>
          <w:szCs w:val="32"/>
        </w:rPr>
        <w:t>，组织推动本区</w:t>
      </w:r>
      <w:r>
        <w:rPr>
          <w:rFonts w:eastAsia="仿宋_GB2312" w:hint="eastAsia"/>
          <w:szCs w:val="32"/>
        </w:rPr>
        <w:t>住户调查大样本轮换</w:t>
      </w:r>
      <w:r>
        <w:rPr>
          <w:rFonts w:eastAsia="仿宋_GB2312" w:hint="eastAsia"/>
          <w:szCs w:val="32"/>
        </w:rPr>
        <w:t>工作。各区统计部门要按照市住户调查大样本轮换工作领导小组的统一部署，精心组织落实各环节任务，确保住户调查大样本轮换工作顺利实施，为常规记账工作奠定</w:t>
      </w:r>
      <w:r>
        <w:rPr>
          <w:rFonts w:eastAsia="仿宋_GB2312" w:hint="eastAsia"/>
          <w:szCs w:val="32"/>
        </w:rPr>
        <w:t>坚</w:t>
      </w:r>
      <w:r>
        <w:rPr>
          <w:rFonts w:eastAsia="仿宋_GB2312" w:hint="eastAsia"/>
          <w:szCs w:val="32"/>
        </w:rPr>
        <w:t>实基础。</w:t>
      </w:r>
    </w:p>
    <w:p w:rsidR="00160B11" w:rsidRDefault="00E012A5" w:rsidP="00DC37D7">
      <w:pPr>
        <w:pStyle w:val="a3"/>
        <w:ind w:firstLineChars="200" w:firstLine="622"/>
        <w:rPr>
          <w:rFonts w:ascii="楷体_GB2312" w:eastAsia="楷体_GB2312" w:hAnsi="楷体_GB2312" w:cs="楷体_GB2312"/>
          <w:szCs w:val="32"/>
        </w:rPr>
      </w:pPr>
      <w:r>
        <w:rPr>
          <w:rFonts w:ascii="楷体_GB2312" w:eastAsia="楷体_GB2312" w:hAnsi="楷体_GB2312" w:cs="楷体_GB2312" w:hint="eastAsia"/>
          <w:szCs w:val="32"/>
        </w:rPr>
        <w:t>（二）依法调查，确保质量</w:t>
      </w:r>
    </w:p>
    <w:p w:rsidR="00160B11" w:rsidRDefault="00E012A5" w:rsidP="00DC37D7">
      <w:pPr>
        <w:pStyle w:val="a3"/>
        <w:ind w:firstLineChars="200" w:firstLine="622"/>
        <w:rPr>
          <w:rFonts w:eastAsia="仿宋_GB2312"/>
          <w:szCs w:val="32"/>
        </w:rPr>
      </w:pPr>
      <w:r>
        <w:rPr>
          <w:rFonts w:eastAsia="仿宋_GB2312" w:hint="eastAsia"/>
          <w:szCs w:val="32"/>
        </w:rPr>
        <w:t>要</w:t>
      </w:r>
      <w:r>
        <w:rPr>
          <w:rFonts w:eastAsia="仿宋_GB2312" w:hint="eastAsia"/>
          <w:szCs w:val="32"/>
        </w:rPr>
        <w:t>依法依规做好住户调查大样本轮换工作，坚决防范和惩治统计造假</w:t>
      </w:r>
      <w:r>
        <w:rPr>
          <w:rFonts w:eastAsia="仿宋_GB2312" w:hint="eastAsia"/>
          <w:szCs w:val="32"/>
        </w:rPr>
        <w:t>、</w:t>
      </w:r>
      <w:r>
        <w:rPr>
          <w:rFonts w:eastAsia="仿宋_GB2312" w:hint="eastAsia"/>
          <w:szCs w:val="32"/>
        </w:rPr>
        <w:t>弄虚作假，确保</w:t>
      </w:r>
      <w:r>
        <w:rPr>
          <w:rFonts w:eastAsia="仿宋_GB2312" w:hint="eastAsia"/>
          <w:szCs w:val="32"/>
        </w:rPr>
        <w:t>调查</w:t>
      </w:r>
      <w:r>
        <w:rPr>
          <w:rFonts w:eastAsia="仿宋_GB2312" w:hint="eastAsia"/>
          <w:szCs w:val="32"/>
        </w:rPr>
        <w:t>样本的随机性、代表性和调查数据的准确性。对人为干扰样本抽选和住户记账行为的，一经发现，严格依照《中华人民共和国统计法》和《统计违纪违法责任人处分处理建议办法》追究</w:t>
      </w:r>
      <w:r>
        <w:rPr>
          <w:rFonts w:eastAsia="仿宋_GB2312" w:hint="eastAsia"/>
          <w:szCs w:val="32"/>
        </w:rPr>
        <w:t>相关人员</w:t>
      </w:r>
      <w:r>
        <w:rPr>
          <w:rFonts w:eastAsia="仿宋_GB2312" w:hint="eastAsia"/>
          <w:szCs w:val="32"/>
        </w:rPr>
        <w:t>责任。</w:t>
      </w:r>
    </w:p>
    <w:p w:rsidR="00160B11" w:rsidRDefault="00E012A5" w:rsidP="00DC37D7">
      <w:pPr>
        <w:pStyle w:val="a3"/>
        <w:ind w:firstLineChars="200" w:firstLine="622"/>
        <w:rPr>
          <w:rFonts w:ascii="楷体_GB2312" w:eastAsia="楷体_GB2312" w:hAnsi="楷体_GB2312" w:cs="楷体_GB2312"/>
          <w:szCs w:val="32"/>
        </w:rPr>
      </w:pPr>
      <w:r>
        <w:rPr>
          <w:rFonts w:ascii="楷体_GB2312" w:eastAsia="楷体_GB2312" w:hAnsi="楷体_GB2312" w:cs="楷体_GB2312" w:hint="eastAsia"/>
          <w:szCs w:val="32"/>
        </w:rPr>
        <w:t>（三）严格防控，保障安全</w:t>
      </w:r>
    </w:p>
    <w:p w:rsidR="00160B11" w:rsidRDefault="00E012A5" w:rsidP="00DC37D7">
      <w:pPr>
        <w:pStyle w:val="a3"/>
        <w:ind w:firstLineChars="200" w:firstLine="622"/>
        <w:rPr>
          <w:sz w:val="10"/>
          <w:szCs w:val="10"/>
        </w:rPr>
      </w:pPr>
      <w:r>
        <w:rPr>
          <w:rFonts w:eastAsia="仿宋_GB2312" w:hint="eastAsia"/>
          <w:szCs w:val="32"/>
        </w:rPr>
        <w:t>坚持底线思维，增强安全风险防范意识，严格</w:t>
      </w:r>
      <w:r>
        <w:rPr>
          <w:rFonts w:eastAsia="仿宋_GB2312" w:hint="eastAsia"/>
          <w:szCs w:val="32"/>
        </w:rPr>
        <w:t>落实全</w:t>
      </w:r>
      <w:r>
        <w:rPr>
          <w:rFonts w:eastAsia="仿宋_GB2312" w:hint="eastAsia"/>
          <w:szCs w:val="32"/>
        </w:rPr>
        <w:t>市</w:t>
      </w:r>
      <w:r>
        <w:rPr>
          <w:rFonts w:eastAsia="仿宋_GB2312" w:hint="eastAsia"/>
          <w:szCs w:val="32"/>
        </w:rPr>
        <w:t>新冠</w:t>
      </w:r>
      <w:r>
        <w:rPr>
          <w:rFonts w:eastAsia="仿宋_GB2312" w:hint="eastAsia"/>
          <w:szCs w:val="32"/>
        </w:rPr>
        <w:lastRenderedPageBreak/>
        <w:t>肺炎</w:t>
      </w:r>
      <w:r>
        <w:rPr>
          <w:rFonts w:eastAsia="仿宋_GB2312" w:hint="eastAsia"/>
          <w:szCs w:val="32"/>
        </w:rPr>
        <w:t>疫情防控工作要求，统筹做好疫情防控和住户调查大样本轮换工作。针对可能出现的疫情风险，提前制定工作预案并严格落实。开展现场调查时</w:t>
      </w:r>
      <w:r>
        <w:rPr>
          <w:rFonts w:eastAsia="仿宋_GB2312" w:hint="eastAsia"/>
          <w:szCs w:val="32"/>
        </w:rPr>
        <w:t>应</w:t>
      </w:r>
      <w:r>
        <w:rPr>
          <w:rFonts w:eastAsia="仿宋_GB2312" w:hint="eastAsia"/>
          <w:szCs w:val="32"/>
        </w:rPr>
        <w:t>采取必要的防护措施，切实保障调查人员和调查对象的健康与安全。</w:t>
      </w:r>
      <w:bookmarkStart w:id="0" w:name="_GoBack"/>
      <w:bookmarkEnd w:id="0"/>
    </w:p>
    <w:sectPr w:rsidR="00160B11">
      <w:footerReference w:type="default" r:id="rId8"/>
      <w:pgSz w:w="11907" w:h="16840"/>
      <w:pgMar w:top="2098" w:right="1474" w:bottom="1985" w:left="1588" w:header="851" w:footer="1701" w:gutter="0"/>
      <w:cols w:space="720"/>
      <w:docGrid w:type="linesAndChars" w:linePitch="289" w:charSpace="-183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2A5" w:rsidRDefault="00E012A5">
      <w:r>
        <w:separator/>
      </w:r>
    </w:p>
  </w:endnote>
  <w:endnote w:type="continuationSeparator" w:id="0">
    <w:p w:rsidR="00E012A5" w:rsidRDefault="00E01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文星仿宋">
    <w:altName w:val="方正仿宋_GBK"/>
    <w:charset w:val="00"/>
    <w:family w:val="auto"/>
    <w:pitch w:val="default"/>
    <w:sig w:usb0="00000003" w:usb1="080E0000" w:usb2="00000010"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B11" w:rsidRDefault="00160B11">
    <w:pPr>
      <w:pStyle w:val="a6"/>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2A5" w:rsidRDefault="00E012A5">
      <w:r>
        <w:separator/>
      </w:r>
    </w:p>
  </w:footnote>
  <w:footnote w:type="continuationSeparator" w:id="0">
    <w:p w:rsidR="00E012A5" w:rsidRDefault="00E012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201"/>
  <w:drawingGridVerticalSpacing w:val="289"/>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2186E"/>
    <w:rsid w:val="DF1E537A"/>
    <w:rsid w:val="DF2F838B"/>
    <w:rsid w:val="DF373911"/>
    <w:rsid w:val="DF577E78"/>
    <w:rsid w:val="DF655FF9"/>
    <w:rsid w:val="DFB607B0"/>
    <w:rsid w:val="DFD79F8E"/>
    <w:rsid w:val="DFDBCF45"/>
    <w:rsid w:val="DFDF7ABB"/>
    <w:rsid w:val="DFFB9003"/>
    <w:rsid w:val="DFFE09BD"/>
    <w:rsid w:val="DFFFDACF"/>
    <w:rsid w:val="E15F126E"/>
    <w:rsid w:val="E977313B"/>
    <w:rsid w:val="E9D20D47"/>
    <w:rsid w:val="EA7F46A6"/>
    <w:rsid w:val="EAFDC933"/>
    <w:rsid w:val="EB799169"/>
    <w:rsid w:val="EBD7AD30"/>
    <w:rsid w:val="EBEF1107"/>
    <w:rsid w:val="EBF244D6"/>
    <w:rsid w:val="EC571149"/>
    <w:rsid w:val="ECDF065E"/>
    <w:rsid w:val="ED1FE458"/>
    <w:rsid w:val="EE36E378"/>
    <w:rsid w:val="EEED3C68"/>
    <w:rsid w:val="EEFB60A9"/>
    <w:rsid w:val="EEFBEB8E"/>
    <w:rsid w:val="EF4B66C9"/>
    <w:rsid w:val="EF5FA30E"/>
    <w:rsid w:val="EF6A68EA"/>
    <w:rsid w:val="EF6F4A70"/>
    <w:rsid w:val="EF796795"/>
    <w:rsid w:val="EF7AA63F"/>
    <w:rsid w:val="EF7FED9D"/>
    <w:rsid w:val="EFC50714"/>
    <w:rsid w:val="EFCFA1E3"/>
    <w:rsid w:val="EFD73FAB"/>
    <w:rsid w:val="EFFEEA56"/>
    <w:rsid w:val="EFFF0E60"/>
    <w:rsid w:val="EFFFCC5E"/>
    <w:rsid w:val="F1DF8D7B"/>
    <w:rsid w:val="F2DDBC4A"/>
    <w:rsid w:val="F37BA9E5"/>
    <w:rsid w:val="F37FFF23"/>
    <w:rsid w:val="F39CB7A6"/>
    <w:rsid w:val="F3D87B1C"/>
    <w:rsid w:val="F3D9E95E"/>
    <w:rsid w:val="F3E514C6"/>
    <w:rsid w:val="F3FF20F3"/>
    <w:rsid w:val="F47FF791"/>
    <w:rsid w:val="F4F7C492"/>
    <w:rsid w:val="F4FFF63C"/>
    <w:rsid w:val="F59A22E6"/>
    <w:rsid w:val="F5BA0AEB"/>
    <w:rsid w:val="F5E9954D"/>
    <w:rsid w:val="F5EF7255"/>
    <w:rsid w:val="F623FCCA"/>
    <w:rsid w:val="F6AFBE07"/>
    <w:rsid w:val="F6BFBA63"/>
    <w:rsid w:val="F6FD02EE"/>
    <w:rsid w:val="F73F246F"/>
    <w:rsid w:val="F76FA8F1"/>
    <w:rsid w:val="F77FB5C1"/>
    <w:rsid w:val="F7936E77"/>
    <w:rsid w:val="F79C6749"/>
    <w:rsid w:val="F79F11FD"/>
    <w:rsid w:val="F7BE911B"/>
    <w:rsid w:val="F7D7D740"/>
    <w:rsid w:val="F7D9A666"/>
    <w:rsid w:val="F7E10B20"/>
    <w:rsid w:val="F7E27FE6"/>
    <w:rsid w:val="F7F6056A"/>
    <w:rsid w:val="F7F8FEF3"/>
    <w:rsid w:val="F9755CEA"/>
    <w:rsid w:val="F9CB5B5D"/>
    <w:rsid w:val="FA2F0BB3"/>
    <w:rsid w:val="FA3F457C"/>
    <w:rsid w:val="FA7DEDB7"/>
    <w:rsid w:val="FAB3546E"/>
    <w:rsid w:val="FABF2184"/>
    <w:rsid w:val="FACF6B84"/>
    <w:rsid w:val="FAEF677A"/>
    <w:rsid w:val="FAF98088"/>
    <w:rsid w:val="FB2C185F"/>
    <w:rsid w:val="FB568D9D"/>
    <w:rsid w:val="FB75E17E"/>
    <w:rsid w:val="FB7FFB79"/>
    <w:rsid w:val="FB9F6D61"/>
    <w:rsid w:val="FBBF30F7"/>
    <w:rsid w:val="FBEAF744"/>
    <w:rsid w:val="FBFF89E2"/>
    <w:rsid w:val="FBFFAC2C"/>
    <w:rsid w:val="FCB75540"/>
    <w:rsid w:val="FCF1A2B0"/>
    <w:rsid w:val="FCFFD5CC"/>
    <w:rsid w:val="FDBD5298"/>
    <w:rsid w:val="FDCEF3FE"/>
    <w:rsid w:val="FDFB7194"/>
    <w:rsid w:val="FDFEC2D7"/>
    <w:rsid w:val="FE77B65A"/>
    <w:rsid w:val="FE7F0384"/>
    <w:rsid w:val="FEB500E7"/>
    <w:rsid w:val="FEBCBD74"/>
    <w:rsid w:val="FEFF5E8A"/>
    <w:rsid w:val="FF1FF408"/>
    <w:rsid w:val="FF2F6BB9"/>
    <w:rsid w:val="FF3F8220"/>
    <w:rsid w:val="FF6BD745"/>
    <w:rsid w:val="FF7A09A0"/>
    <w:rsid w:val="FF8CCA65"/>
    <w:rsid w:val="FF9D3D3A"/>
    <w:rsid w:val="FF9DA07A"/>
    <w:rsid w:val="FFAFB64C"/>
    <w:rsid w:val="FFB76BCE"/>
    <w:rsid w:val="FFB76CFA"/>
    <w:rsid w:val="FFBCF338"/>
    <w:rsid w:val="FFBEC1B7"/>
    <w:rsid w:val="FFCB12DA"/>
    <w:rsid w:val="FFD652B3"/>
    <w:rsid w:val="FFD673A2"/>
    <w:rsid w:val="FFDB37FD"/>
    <w:rsid w:val="FFDD4508"/>
    <w:rsid w:val="FFDDCF2D"/>
    <w:rsid w:val="FFDE4276"/>
    <w:rsid w:val="FFE76343"/>
    <w:rsid w:val="FFED7E1D"/>
    <w:rsid w:val="FFF664A4"/>
    <w:rsid w:val="FFF7F98D"/>
    <w:rsid w:val="FFFCA9B3"/>
    <w:rsid w:val="FFFD7FE5"/>
    <w:rsid w:val="FFFFBE1A"/>
    <w:rsid w:val="FFFFC12B"/>
    <w:rsid w:val="000007A8"/>
    <w:rsid w:val="000044C7"/>
    <w:rsid w:val="000068A5"/>
    <w:rsid w:val="0003738B"/>
    <w:rsid w:val="00071623"/>
    <w:rsid w:val="000E2D13"/>
    <w:rsid w:val="00143BAA"/>
    <w:rsid w:val="00160B11"/>
    <w:rsid w:val="00184D7D"/>
    <w:rsid w:val="001C2AA4"/>
    <w:rsid w:val="001C3B43"/>
    <w:rsid w:val="002B4F82"/>
    <w:rsid w:val="002E19E1"/>
    <w:rsid w:val="002E5E1B"/>
    <w:rsid w:val="002F11DA"/>
    <w:rsid w:val="002F6A2E"/>
    <w:rsid w:val="00326547"/>
    <w:rsid w:val="00334EA9"/>
    <w:rsid w:val="00344D03"/>
    <w:rsid w:val="003454CF"/>
    <w:rsid w:val="00346591"/>
    <w:rsid w:val="0036674E"/>
    <w:rsid w:val="003811AD"/>
    <w:rsid w:val="003A0B3A"/>
    <w:rsid w:val="003B4936"/>
    <w:rsid w:val="003C2B8E"/>
    <w:rsid w:val="003D411B"/>
    <w:rsid w:val="0040798F"/>
    <w:rsid w:val="00423112"/>
    <w:rsid w:val="00470219"/>
    <w:rsid w:val="00475655"/>
    <w:rsid w:val="00475EA0"/>
    <w:rsid w:val="004D08EE"/>
    <w:rsid w:val="0052186E"/>
    <w:rsid w:val="00573751"/>
    <w:rsid w:val="00577ED3"/>
    <w:rsid w:val="005A520C"/>
    <w:rsid w:val="005C2FB4"/>
    <w:rsid w:val="00600D6F"/>
    <w:rsid w:val="006060B6"/>
    <w:rsid w:val="00643EF8"/>
    <w:rsid w:val="006463F7"/>
    <w:rsid w:val="00672D83"/>
    <w:rsid w:val="00686D91"/>
    <w:rsid w:val="006D1237"/>
    <w:rsid w:val="00712D3A"/>
    <w:rsid w:val="007276F9"/>
    <w:rsid w:val="007318B6"/>
    <w:rsid w:val="00731E55"/>
    <w:rsid w:val="00752846"/>
    <w:rsid w:val="00763B0E"/>
    <w:rsid w:val="00773454"/>
    <w:rsid w:val="00777D65"/>
    <w:rsid w:val="00781034"/>
    <w:rsid w:val="007A0114"/>
    <w:rsid w:val="007A2640"/>
    <w:rsid w:val="007B01A3"/>
    <w:rsid w:val="007B1EDA"/>
    <w:rsid w:val="007C6740"/>
    <w:rsid w:val="007D0386"/>
    <w:rsid w:val="007D2F1D"/>
    <w:rsid w:val="00846D11"/>
    <w:rsid w:val="0085493B"/>
    <w:rsid w:val="00873B40"/>
    <w:rsid w:val="008914FD"/>
    <w:rsid w:val="008D6530"/>
    <w:rsid w:val="008E29A0"/>
    <w:rsid w:val="008F2448"/>
    <w:rsid w:val="00912EC7"/>
    <w:rsid w:val="00942266"/>
    <w:rsid w:val="00963484"/>
    <w:rsid w:val="009920BF"/>
    <w:rsid w:val="0099656B"/>
    <w:rsid w:val="009C102D"/>
    <w:rsid w:val="009C116B"/>
    <w:rsid w:val="009F78DD"/>
    <w:rsid w:val="009F7972"/>
    <w:rsid w:val="00A36258"/>
    <w:rsid w:val="00A91468"/>
    <w:rsid w:val="00AA3F8A"/>
    <w:rsid w:val="00AA64D3"/>
    <w:rsid w:val="00AC3CF4"/>
    <w:rsid w:val="00AE4B3F"/>
    <w:rsid w:val="00AE656A"/>
    <w:rsid w:val="00B123FE"/>
    <w:rsid w:val="00B70BCD"/>
    <w:rsid w:val="00B770E9"/>
    <w:rsid w:val="00B93140"/>
    <w:rsid w:val="00BA35B4"/>
    <w:rsid w:val="00BC6067"/>
    <w:rsid w:val="00C22CEC"/>
    <w:rsid w:val="00C2526A"/>
    <w:rsid w:val="00CC42BE"/>
    <w:rsid w:val="00CE2267"/>
    <w:rsid w:val="00CE76C4"/>
    <w:rsid w:val="00D000FF"/>
    <w:rsid w:val="00D173C2"/>
    <w:rsid w:val="00D40E94"/>
    <w:rsid w:val="00D43624"/>
    <w:rsid w:val="00D44E9D"/>
    <w:rsid w:val="00D64A77"/>
    <w:rsid w:val="00D8625C"/>
    <w:rsid w:val="00DB7FA1"/>
    <w:rsid w:val="00DC37D7"/>
    <w:rsid w:val="00DD768C"/>
    <w:rsid w:val="00E012A5"/>
    <w:rsid w:val="00E2093B"/>
    <w:rsid w:val="00E31F62"/>
    <w:rsid w:val="00E67E23"/>
    <w:rsid w:val="00E74110"/>
    <w:rsid w:val="00EA77DD"/>
    <w:rsid w:val="00EB3529"/>
    <w:rsid w:val="00F13242"/>
    <w:rsid w:val="00F23CEA"/>
    <w:rsid w:val="00F35D3F"/>
    <w:rsid w:val="00F410DE"/>
    <w:rsid w:val="00F61E7C"/>
    <w:rsid w:val="00FB20E7"/>
    <w:rsid w:val="0FEEE2B0"/>
    <w:rsid w:val="12FD314A"/>
    <w:rsid w:val="13FFD555"/>
    <w:rsid w:val="1AFFB7E9"/>
    <w:rsid w:val="1EBD1CDF"/>
    <w:rsid w:val="1FEE8AD9"/>
    <w:rsid w:val="21FEA974"/>
    <w:rsid w:val="25F7E524"/>
    <w:rsid w:val="25FF2DAD"/>
    <w:rsid w:val="29BBC88E"/>
    <w:rsid w:val="2A7E2D1E"/>
    <w:rsid w:val="2B6F55AC"/>
    <w:rsid w:val="2BA73B16"/>
    <w:rsid w:val="2EDF2680"/>
    <w:rsid w:val="2EEF7BC2"/>
    <w:rsid w:val="3332A22C"/>
    <w:rsid w:val="35D7D2B8"/>
    <w:rsid w:val="35FE4C61"/>
    <w:rsid w:val="36EB5339"/>
    <w:rsid w:val="36EF0831"/>
    <w:rsid w:val="376BE525"/>
    <w:rsid w:val="377E3D37"/>
    <w:rsid w:val="37BFC626"/>
    <w:rsid w:val="39DFCD71"/>
    <w:rsid w:val="3B7F6467"/>
    <w:rsid w:val="3BFFEF16"/>
    <w:rsid w:val="3CFF2FA7"/>
    <w:rsid w:val="3D5FD8B3"/>
    <w:rsid w:val="3D6D52A6"/>
    <w:rsid w:val="3D797730"/>
    <w:rsid w:val="3D8D751B"/>
    <w:rsid w:val="3DB63D27"/>
    <w:rsid w:val="3DBCD43F"/>
    <w:rsid w:val="3DE18EEB"/>
    <w:rsid w:val="3DFF606B"/>
    <w:rsid w:val="3EBD5C16"/>
    <w:rsid w:val="3EBE810E"/>
    <w:rsid w:val="3EDAC84C"/>
    <w:rsid w:val="3EEFD278"/>
    <w:rsid w:val="3EFFA151"/>
    <w:rsid w:val="3F5E0B5A"/>
    <w:rsid w:val="3F7F63F4"/>
    <w:rsid w:val="3FBF1DB1"/>
    <w:rsid w:val="3FF362AC"/>
    <w:rsid w:val="3FFEFCCA"/>
    <w:rsid w:val="445D181B"/>
    <w:rsid w:val="46F30D5B"/>
    <w:rsid w:val="4A170F0A"/>
    <w:rsid w:val="4D4A81FC"/>
    <w:rsid w:val="4EDCBD44"/>
    <w:rsid w:val="51ED096E"/>
    <w:rsid w:val="52E56757"/>
    <w:rsid w:val="54F59E59"/>
    <w:rsid w:val="553FEA37"/>
    <w:rsid w:val="55797770"/>
    <w:rsid w:val="564EF600"/>
    <w:rsid w:val="56BE37DE"/>
    <w:rsid w:val="57BE2A8F"/>
    <w:rsid w:val="57FFDA42"/>
    <w:rsid w:val="58FF2BA8"/>
    <w:rsid w:val="5A7F7220"/>
    <w:rsid w:val="5BAFE8EF"/>
    <w:rsid w:val="5BD1F31B"/>
    <w:rsid w:val="5BFD85E7"/>
    <w:rsid w:val="5CB31794"/>
    <w:rsid w:val="5CFD40A8"/>
    <w:rsid w:val="5D6070B0"/>
    <w:rsid w:val="5DBB7FE2"/>
    <w:rsid w:val="5E7E069B"/>
    <w:rsid w:val="5E7EA402"/>
    <w:rsid w:val="5E7F6ACA"/>
    <w:rsid w:val="5EEFF751"/>
    <w:rsid w:val="5EF74B12"/>
    <w:rsid w:val="5EFF0BB7"/>
    <w:rsid w:val="5F117D9F"/>
    <w:rsid w:val="5F1B971C"/>
    <w:rsid w:val="5F5B3C75"/>
    <w:rsid w:val="5F6E6D19"/>
    <w:rsid w:val="5F791DDB"/>
    <w:rsid w:val="5F7EACED"/>
    <w:rsid w:val="5F7F9163"/>
    <w:rsid w:val="5F9F2A83"/>
    <w:rsid w:val="5FB7A523"/>
    <w:rsid w:val="5FC7BBFC"/>
    <w:rsid w:val="5FEF4CD3"/>
    <w:rsid w:val="5FF1B6AA"/>
    <w:rsid w:val="5FF30052"/>
    <w:rsid w:val="5FF927FD"/>
    <w:rsid w:val="5FF9A58F"/>
    <w:rsid w:val="5FFBAE0E"/>
    <w:rsid w:val="5FFD12F6"/>
    <w:rsid w:val="5FFF87B9"/>
    <w:rsid w:val="607EF0BB"/>
    <w:rsid w:val="60DE4ACB"/>
    <w:rsid w:val="62C71F16"/>
    <w:rsid w:val="62FD52EA"/>
    <w:rsid w:val="63D5D1B3"/>
    <w:rsid w:val="63E70320"/>
    <w:rsid w:val="65370442"/>
    <w:rsid w:val="67A72F6E"/>
    <w:rsid w:val="67EF89D4"/>
    <w:rsid w:val="67FEF1D6"/>
    <w:rsid w:val="68EFE5F5"/>
    <w:rsid w:val="68FF9CDD"/>
    <w:rsid w:val="69966860"/>
    <w:rsid w:val="69FF62E6"/>
    <w:rsid w:val="6AFCF617"/>
    <w:rsid w:val="6AFF9436"/>
    <w:rsid w:val="6B7F2B87"/>
    <w:rsid w:val="6BDE5FBC"/>
    <w:rsid w:val="6BEFA775"/>
    <w:rsid w:val="6BF6B5DF"/>
    <w:rsid w:val="6BFD3565"/>
    <w:rsid w:val="6DDFFA5F"/>
    <w:rsid w:val="6DFB31A2"/>
    <w:rsid w:val="6E739039"/>
    <w:rsid w:val="6EDFC456"/>
    <w:rsid w:val="6FBDE139"/>
    <w:rsid w:val="6FCA7444"/>
    <w:rsid w:val="6FDEAB47"/>
    <w:rsid w:val="6FED8749"/>
    <w:rsid w:val="6FF7266F"/>
    <w:rsid w:val="6FFD6BEF"/>
    <w:rsid w:val="6FFF49BB"/>
    <w:rsid w:val="6FFF87A3"/>
    <w:rsid w:val="71BEAA2A"/>
    <w:rsid w:val="71DF2270"/>
    <w:rsid w:val="733B467A"/>
    <w:rsid w:val="737F1673"/>
    <w:rsid w:val="739E5035"/>
    <w:rsid w:val="73EB70A4"/>
    <w:rsid w:val="75E9D1A3"/>
    <w:rsid w:val="75ECF6AD"/>
    <w:rsid w:val="75EF820F"/>
    <w:rsid w:val="75F7B6D3"/>
    <w:rsid w:val="75FFD392"/>
    <w:rsid w:val="7607F587"/>
    <w:rsid w:val="764FA1E8"/>
    <w:rsid w:val="76DF0FEB"/>
    <w:rsid w:val="76DFABA4"/>
    <w:rsid w:val="773D208B"/>
    <w:rsid w:val="77776795"/>
    <w:rsid w:val="777FCC56"/>
    <w:rsid w:val="779337C5"/>
    <w:rsid w:val="77E638E9"/>
    <w:rsid w:val="77EBACF3"/>
    <w:rsid w:val="77ED78CF"/>
    <w:rsid w:val="77F9DC4B"/>
    <w:rsid w:val="77FDD73D"/>
    <w:rsid w:val="79ADC72F"/>
    <w:rsid w:val="79B7A3AF"/>
    <w:rsid w:val="79E7F289"/>
    <w:rsid w:val="7ABD1190"/>
    <w:rsid w:val="7AFEF08A"/>
    <w:rsid w:val="7AFFC84A"/>
    <w:rsid w:val="7B6C9E58"/>
    <w:rsid w:val="7B753B74"/>
    <w:rsid w:val="7B7F249E"/>
    <w:rsid w:val="7B7F9FA7"/>
    <w:rsid w:val="7BDF7AB7"/>
    <w:rsid w:val="7BF3F8A5"/>
    <w:rsid w:val="7C5B937B"/>
    <w:rsid w:val="7C7DB6DA"/>
    <w:rsid w:val="7CDBDF3E"/>
    <w:rsid w:val="7CFDA985"/>
    <w:rsid w:val="7CFFC685"/>
    <w:rsid w:val="7D398E70"/>
    <w:rsid w:val="7D7E7DC2"/>
    <w:rsid w:val="7D7F2EF4"/>
    <w:rsid w:val="7D855275"/>
    <w:rsid w:val="7DBEB19F"/>
    <w:rsid w:val="7DDD8126"/>
    <w:rsid w:val="7DE78EBD"/>
    <w:rsid w:val="7DF596C4"/>
    <w:rsid w:val="7DFD3C81"/>
    <w:rsid w:val="7DFE20A9"/>
    <w:rsid w:val="7DFE3E23"/>
    <w:rsid w:val="7E7FDE08"/>
    <w:rsid w:val="7EBE0EBC"/>
    <w:rsid w:val="7ED7C0DD"/>
    <w:rsid w:val="7EE7BD9F"/>
    <w:rsid w:val="7EEF0EF2"/>
    <w:rsid w:val="7EF6E318"/>
    <w:rsid w:val="7EFAB1B7"/>
    <w:rsid w:val="7EFB8677"/>
    <w:rsid w:val="7EFC2B80"/>
    <w:rsid w:val="7EFEF41F"/>
    <w:rsid w:val="7F27A668"/>
    <w:rsid w:val="7F7EC51B"/>
    <w:rsid w:val="7F7FEA55"/>
    <w:rsid w:val="7FB941E5"/>
    <w:rsid w:val="7FCE31DE"/>
    <w:rsid w:val="7FDE78EF"/>
    <w:rsid w:val="7FDF03E4"/>
    <w:rsid w:val="7FEEB303"/>
    <w:rsid w:val="7FEF1D76"/>
    <w:rsid w:val="7FEFCCC8"/>
    <w:rsid w:val="7FEFED81"/>
    <w:rsid w:val="7FFB8551"/>
    <w:rsid w:val="7FFF3FB3"/>
    <w:rsid w:val="7FFFBBBB"/>
    <w:rsid w:val="7FFFCA29"/>
    <w:rsid w:val="7FFFE163"/>
    <w:rsid w:val="8DF502B5"/>
    <w:rsid w:val="8EEB331F"/>
    <w:rsid w:val="8FF5CE55"/>
    <w:rsid w:val="97DF66FE"/>
    <w:rsid w:val="97F14F45"/>
    <w:rsid w:val="9C9D82DB"/>
    <w:rsid w:val="9CE64AB6"/>
    <w:rsid w:val="9EAF5C0C"/>
    <w:rsid w:val="9FDA1058"/>
    <w:rsid w:val="9FDF0729"/>
    <w:rsid w:val="A4FCF5F9"/>
    <w:rsid w:val="A4FF2AD8"/>
    <w:rsid w:val="A5DF3691"/>
    <w:rsid w:val="ADFFDFB2"/>
    <w:rsid w:val="AEAD888E"/>
    <w:rsid w:val="AFF59D96"/>
    <w:rsid w:val="B0BF94E0"/>
    <w:rsid w:val="B2EBA9B3"/>
    <w:rsid w:val="B3AB3F5F"/>
    <w:rsid w:val="B5FB6152"/>
    <w:rsid w:val="B7679F8A"/>
    <w:rsid w:val="B77F50A5"/>
    <w:rsid w:val="B7EBFD0F"/>
    <w:rsid w:val="B7FE5EE4"/>
    <w:rsid w:val="BD67BE45"/>
    <w:rsid w:val="BD99A829"/>
    <w:rsid w:val="BDE706B4"/>
    <w:rsid w:val="BDED190B"/>
    <w:rsid w:val="BEF91DB7"/>
    <w:rsid w:val="BF5D68A8"/>
    <w:rsid w:val="BF6FF527"/>
    <w:rsid w:val="BF7F705B"/>
    <w:rsid w:val="BFD77357"/>
    <w:rsid w:val="BFE561D2"/>
    <w:rsid w:val="BFEB1354"/>
    <w:rsid w:val="BFEFC019"/>
    <w:rsid w:val="BFEFDEB1"/>
    <w:rsid w:val="BFEFF3BA"/>
    <w:rsid w:val="BFF35B36"/>
    <w:rsid w:val="BFF7886D"/>
    <w:rsid w:val="BFFD3CC9"/>
    <w:rsid w:val="C15FC6FB"/>
    <w:rsid w:val="C17F323E"/>
    <w:rsid w:val="C7EBA6EF"/>
    <w:rsid w:val="CB7F2211"/>
    <w:rsid w:val="CE29545A"/>
    <w:rsid w:val="CE333828"/>
    <w:rsid w:val="CF47626F"/>
    <w:rsid w:val="CF7F5695"/>
    <w:rsid w:val="CF97BAB2"/>
    <w:rsid w:val="CFEFEAA8"/>
    <w:rsid w:val="D0FEE4C0"/>
    <w:rsid w:val="D57F0C57"/>
    <w:rsid w:val="D67C42A4"/>
    <w:rsid w:val="D77FA064"/>
    <w:rsid w:val="D7BF5238"/>
    <w:rsid w:val="D7FF9828"/>
    <w:rsid w:val="D9FE6C35"/>
    <w:rsid w:val="DB794D98"/>
    <w:rsid w:val="DDE67D1E"/>
    <w:rsid w:val="DDFD2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Pr>
      <w:rFonts w:eastAsia="文星仿宋"/>
      <w:sz w:val="32"/>
    </w:rPr>
  </w:style>
  <w:style w:type="paragraph" w:styleId="a4">
    <w:name w:val="Date"/>
    <w:basedOn w:val="a"/>
    <w:next w:val="a"/>
    <w:pPr>
      <w:ind w:leftChars="2500" w:left="100"/>
    </w:pPr>
  </w:style>
  <w:style w:type="paragraph" w:styleId="a5">
    <w:name w:val="Balloon Text"/>
    <w:basedOn w:val="a"/>
    <w:semiHidden/>
    <w:rPr>
      <w:sz w:val="18"/>
      <w:szCs w:val="18"/>
    </w:rPr>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character" w:styleId="a8">
    <w:name w:val="page number"/>
    <w:basedOn w:val="a0"/>
  </w:style>
  <w:style w:type="character" w:styleId="a9">
    <w:name w:val="Hyperlink"/>
    <w:rPr>
      <w:color w:val="0000FF"/>
      <w:u w:val="single"/>
    </w:rPr>
  </w:style>
  <w:style w:type="character" w:customStyle="1" w:styleId="Char">
    <w:name w:val="正文文本 Char"/>
    <w:link w:val="a3"/>
    <w:rPr>
      <w:rFonts w:eastAsia="文星仿宋"/>
      <w:kern w:val="2"/>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278</Words>
  <Characters>1585</Characters>
  <Application>Microsoft Office Word</Application>
  <DocSecurity>0</DocSecurity>
  <Lines>13</Lines>
  <Paragraphs>3</Paragraphs>
  <ScaleCrop>false</ScaleCrop>
  <Company>tjszf</Company>
  <LinksUpToDate>false</LinksUpToDate>
  <CharactersWithSpaces>1860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dc:title>
  <dc:creator>jsj</dc:creator>
  <cp:lastModifiedBy>202105200226</cp:lastModifiedBy>
  <cp:revision>24</cp:revision>
  <cp:lastPrinted>2020-12-29T17:46:00Z</cp:lastPrinted>
  <dcterms:created xsi:type="dcterms:W3CDTF">2014-06-12T16:51:00Z</dcterms:created>
  <dcterms:modified xsi:type="dcterms:W3CDTF">2021-12-21T09:26:00Z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ies>
</file>