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2642" w:rsidRPr="009B3E4B" w:rsidRDefault="00892642" w:rsidP="0032334A">
      <w:pPr>
        <w:pStyle w:val="a3"/>
        <w:spacing w:line="560" w:lineRule="exact"/>
        <w:jc w:val="center"/>
        <w:rPr>
          <w:rFonts w:ascii="方正小标宋简体" w:eastAsia="方正小标宋简体" w:hAnsi="仿宋" w:cs="宋体"/>
          <w:sz w:val="44"/>
          <w:szCs w:val="44"/>
        </w:rPr>
      </w:pPr>
      <w:r w:rsidRPr="009B3E4B">
        <w:rPr>
          <w:rFonts w:ascii="方正小标宋简体" w:eastAsia="方正小标宋简体" w:hAnsi="仿宋" w:cs="宋体" w:hint="eastAsia"/>
          <w:sz w:val="44"/>
          <w:szCs w:val="44"/>
        </w:rPr>
        <w:t>天津市行政执法监督平台管理暂行办法</w:t>
      </w:r>
    </w:p>
    <w:p w:rsidR="00892642" w:rsidRPr="0032334A" w:rsidRDefault="009B3E4B" w:rsidP="0032334A">
      <w:pPr>
        <w:pStyle w:val="a3"/>
        <w:spacing w:line="560" w:lineRule="exact"/>
        <w:ind w:firstLineChars="200" w:firstLine="640"/>
        <w:jc w:val="left"/>
        <w:rPr>
          <w:rFonts w:ascii="仿宋" w:eastAsia="仿宋" w:hAnsi="仿宋" w:cs="宋体"/>
          <w:sz w:val="32"/>
          <w:szCs w:val="30"/>
        </w:rPr>
      </w:pPr>
      <w:r w:rsidRPr="0032334A">
        <w:rPr>
          <w:rFonts w:ascii="仿宋" w:eastAsia="仿宋" w:hAnsi="仿宋" w:cs="宋体" w:hint="eastAsia"/>
          <w:sz w:val="32"/>
          <w:szCs w:val="30"/>
        </w:rPr>
        <w:t>(</w:t>
      </w:r>
      <w:r w:rsidR="00892642" w:rsidRPr="0032334A">
        <w:rPr>
          <w:rFonts w:ascii="仿宋" w:eastAsia="仿宋" w:hAnsi="仿宋" w:cs="宋体" w:hint="eastAsia"/>
          <w:sz w:val="32"/>
          <w:szCs w:val="30"/>
        </w:rPr>
        <w:t>２０１５年４月１０日经</w:t>
      </w:r>
      <w:r w:rsidR="00446BB9" w:rsidRPr="0032334A">
        <w:rPr>
          <w:rFonts w:ascii="仿宋" w:eastAsia="仿宋" w:hAnsi="仿宋" w:cs="宋体" w:hint="eastAsia"/>
          <w:sz w:val="32"/>
          <w:szCs w:val="30"/>
        </w:rPr>
        <w:t>天津</w:t>
      </w:r>
      <w:r w:rsidR="00892642" w:rsidRPr="0032334A">
        <w:rPr>
          <w:rFonts w:ascii="仿宋" w:eastAsia="仿宋" w:hAnsi="仿宋" w:cs="宋体" w:hint="eastAsia"/>
          <w:sz w:val="32"/>
          <w:szCs w:val="30"/>
        </w:rPr>
        <w:t>市人民政府第５１次常务会议通过</w:t>
      </w:r>
      <w:r w:rsidR="007C0F2A">
        <w:rPr>
          <w:rFonts w:ascii="仿宋" w:eastAsia="仿宋" w:hAnsi="仿宋" w:cs="宋体" w:hint="eastAsia"/>
          <w:sz w:val="32"/>
          <w:szCs w:val="30"/>
        </w:rPr>
        <w:t xml:space="preserve">  </w:t>
      </w:r>
      <w:r w:rsidR="00892642" w:rsidRPr="0032334A">
        <w:rPr>
          <w:rFonts w:ascii="仿宋" w:eastAsia="仿宋" w:hAnsi="仿宋" w:cs="宋体" w:hint="eastAsia"/>
          <w:sz w:val="32"/>
          <w:szCs w:val="30"/>
        </w:rPr>
        <w:t>２０１５年４月２３日天津市人民政府令第１７号公布</w:t>
      </w:r>
      <w:r w:rsidR="007C0F2A">
        <w:rPr>
          <w:rFonts w:ascii="仿宋" w:eastAsia="仿宋" w:hAnsi="仿宋" w:cs="宋体" w:hint="eastAsia"/>
          <w:sz w:val="32"/>
          <w:szCs w:val="30"/>
        </w:rPr>
        <w:t xml:space="preserve">  </w:t>
      </w:r>
      <w:r w:rsidR="00892642" w:rsidRPr="0032334A">
        <w:rPr>
          <w:rFonts w:ascii="仿宋" w:eastAsia="仿宋" w:hAnsi="仿宋" w:cs="宋体" w:hint="eastAsia"/>
          <w:sz w:val="32"/>
          <w:szCs w:val="30"/>
        </w:rPr>
        <w:t>自２０１５年６月１日起施行</w:t>
      </w:r>
      <w:r w:rsidRPr="0032334A">
        <w:rPr>
          <w:rFonts w:ascii="仿宋" w:eastAsia="仿宋" w:hAnsi="仿宋" w:cs="宋体" w:hint="eastAsia"/>
          <w:sz w:val="32"/>
          <w:szCs w:val="30"/>
        </w:rPr>
        <w:t>)</w:t>
      </w:r>
    </w:p>
    <w:p w:rsidR="00892642" w:rsidRPr="0032334A" w:rsidRDefault="00892642" w:rsidP="0032334A">
      <w:pPr>
        <w:pStyle w:val="a3"/>
        <w:spacing w:line="560" w:lineRule="exact"/>
        <w:rPr>
          <w:rFonts w:ascii="仿宋" w:eastAsia="仿宋" w:hAnsi="仿宋" w:cs="宋体"/>
          <w:sz w:val="32"/>
          <w:szCs w:val="30"/>
        </w:rPr>
      </w:pPr>
      <w:r w:rsidRPr="0032334A">
        <w:rPr>
          <w:rFonts w:ascii="仿宋" w:eastAsia="仿宋" w:hAnsi="仿宋" w:cs="宋体" w:hint="eastAsia"/>
          <w:sz w:val="32"/>
          <w:szCs w:val="30"/>
        </w:rPr>
        <w:t xml:space="preserve">　　</w:t>
      </w:r>
    </w:p>
    <w:p w:rsidR="009B3E4B" w:rsidRPr="0032334A" w:rsidRDefault="00892642" w:rsidP="007C0F2A">
      <w:pPr>
        <w:pStyle w:val="a3"/>
        <w:spacing w:beforeLines="100" w:before="312" w:afterLines="100" w:after="312" w:line="560" w:lineRule="exact"/>
        <w:jc w:val="center"/>
        <w:rPr>
          <w:rFonts w:ascii="黑体" w:eastAsia="黑体" w:hAnsi="黑体" w:cs="宋体"/>
          <w:sz w:val="32"/>
          <w:szCs w:val="30"/>
        </w:rPr>
      </w:pPr>
      <w:r w:rsidRPr="0032334A">
        <w:rPr>
          <w:rFonts w:ascii="黑体" w:eastAsia="黑体" w:hAnsi="黑体" w:cs="宋体" w:hint="eastAsia"/>
          <w:sz w:val="32"/>
          <w:szCs w:val="30"/>
        </w:rPr>
        <w:t>第一章 总则</w:t>
      </w:r>
      <w:bookmarkStart w:id="0" w:name="_GoBack"/>
      <w:bookmarkEnd w:id="0"/>
    </w:p>
    <w:p w:rsidR="009B3E4B" w:rsidRPr="0032334A" w:rsidRDefault="00892642" w:rsidP="0032334A">
      <w:pPr>
        <w:pStyle w:val="a3"/>
        <w:spacing w:line="560" w:lineRule="exact"/>
        <w:rPr>
          <w:rFonts w:ascii="仿宋" w:eastAsia="仿宋" w:hAnsi="仿宋" w:cs="宋体"/>
          <w:sz w:val="32"/>
          <w:szCs w:val="30"/>
        </w:rPr>
      </w:pPr>
      <w:r w:rsidRPr="0032334A">
        <w:rPr>
          <w:rFonts w:ascii="仿宋" w:eastAsia="仿宋" w:hAnsi="仿宋" w:cs="宋体" w:hint="eastAsia"/>
          <w:sz w:val="32"/>
          <w:szCs w:val="30"/>
        </w:rPr>
        <w:t xml:space="preserve">  </w:t>
      </w:r>
      <w:r w:rsidRPr="0032334A">
        <w:rPr>
          <w:rFonts w:ascii="黑体" w:eastAsia="黑体" w:hAnsi="黑体" w:cs="宋体" w:hint="eastAsia"/>
          <w:sz w:val="32"/>
          <w:szCs w:val="30"/>
        </w:rPr>
        <w:t xml:space="preserve">  第一条</w:t>
      </w:r>
      <w:r w:rsidRPr="0032334A">
        <w:rPr>
          <w:rFonts w:ascii="仿宋" w:eastAsia="仿宋" w:hAnsi="仿宋" w:cs="宋体" w:hint="eastAsia"/>
          <w:sz w:val="32"/>
          <w:szCs w:val="30"/>
        </w:rPr>
        <w:t xml:space="preserve"> 为规范行政执法监督平台的使用和管理，加强行政执法活动监督，根据《中华人民共和国地方各级人民代表大会和地方各级人民政府组织法》、《中华人民共和国政府信息公开条例》（国务院令第４９２号）、《天津市行政执法监督规定》（２０１４年市人民政府令第９号）等法律、法规、规章的规定，结合本市实际，制定本办法。</w:t>
      </w:r>
      <w:r w:rsidRPr="0032334A">
        <w:rPr>
          <w:rFonts w:ascii="仿宋" w:eastAsia="仿宋" w:hAnsi="仿宋" w:cs="宋体" w:hint="eastAsia"/>
          <w:sz w:val="32"/>
          <w:szCs w:val="30"/>
        </w:rPr>
        <w:br/>
        <w:t xml:space="preserve">  </w:t>
      </w:r>
      <w:r w:rsidRPr="0032334A">
        <w:rPr>
          <w:rFonts w:ascii="黑体" w:eastAsia="黑体" w:hAnsi="黑体" w:cs="宋体" w:hint="eastAsia"/>
          <w:sz w:val="32"/>
          <w:szCs w:val="30"/>
        </w:rPr>
        <w:t xml:space="preserve">  第二条</w:t>
      </w:r>
      <w:r w:rsidRPr="0032334A">
        <w:rPr>
          <w:rFonts w:ascii="仿宋" w:eastAsia="仿宋" w:hAnsi="仿宋" w:cs="宋体" w:hint="eastAsia"/>
          <w:sz w:val="32"/>
          <w:szCs w:val="30"/>
        </w:rPr>
        <w:t xml:space="preserve"> 市和区县行政执法监督平台的运行和维护，以及数据信息的归集、使用等管理活动，适用本办法。</w:t>
      </w:r>
      <w:r w:rsidRPr="0032334A">
        <w:rPr>
          <w:rFonts w:ascii="仿宋" w:eastAsia="仿宋" w:hAnsi="仿宋" w:cs="宋体" w:hint="eastAsia"/>
          <w:sz w:val="32"/>
          <w:szCs w:val="30"/>
        </w:rPr>
        <w:br/>
        <w:t xml:space="preserve">   </w:t>
      </w:r>
      <w:r w:rsidRPr="0032334A">
        <w:rPr>
          <w:rFonts w:ascii="黑体" w:eastAsia="黑体" w:hAnsi="黑体" w:cs="宋体" w:hint="eastAsia"/>
          <w:sz w:val="32"/>
          <w:szCs w:val="30"/>
        </w:rPr>
        <w:t xml:space="preserve"> 第三条</w:t>
      </w:r>
      <w:r w:rsidRPr="0032334A">
        <w:rPr>
          <w:rFonts w:ascii="仿宋" w:eastAsia="仿宋" w:hAnsi="仿宋" w:cs="宋体" w:hint="eastAsia"/>
          <w:sz w:val="32"/>
          <w:szCs w:val="30"/>
        </w:rPr>
        <w:t xml:space="preserve"> 本办法所称行政执法监督平台，是指市和区县人民政府通过信息化手段，归集和处理市级行政执法机关、区县人民政府及其执法机关和街镇综合执法的行政执法相关信息，用于行政执法监督的网络平台系统。</w:t>
      </w:r>
      <w:r w:rsidRPr="0032334A">
        <w:rPr>
          <w:rFonts w:ascii="仿宋" w:eastAsia="仿宋" w:hAnsi="仿宋" w:cs="宋体" w:hint="eastAsia"/>
          <w:sz w:val="32"/>
          <w:szCs w:val="30"/>
        </w:rPr>
        <w:br/>
        <w:t xml:space="preserve">  </w:t>
      </w:r>
      <w:r w:rsidRPr="0032334A">
        <w:rPr>
          <w:rFonts w:ascii="黑体" w:eastAsia="黑体" w:hAnsi="黑体" w:cs="宋体" w:hint="eastAsia"/>
          <w:sz w:val="32"/>
          <w:szCs w:val="30"/>
        </w:rPr>
        <w:t xml:space="preserve">  第四条</w:t>
      </w:r>
      <w:r w:rsidRPr="0032334A">
        <w:rPr>
          <w:rFonts w:ascii="仿宋" w:eastAsia="仿宋" w:hAnsi="仿宋" w:cs="宋体" w:hint="eastAsia"/>
          <w:sz w:val="32"/>
          <w:szCs w:val="30"/>
        </w:rPr>
        <w:t xml:space="preserve"> 行政执法监督平台信息的归集、使用和管理，应当遵循公正、公开、全面、及时、准确的原则。</w:t>
      </w:r>
      <w:r w:rsidRPr="0032334A">
        <w:rPr>
          <w:rFonts w:ascii="仿宋" w:eastAsia="仿宋" w:hAnsi="仿宋" w:cs="宋体" w:hint="eastAsia"/>
          <w:sz w:val="32"/>
          <w:szCs w:val="30"/>
        </w:rPr>
        <w:br/>
        <w:t xml:space="preserve">  </w:t>
      </w:r>
      <w:r w:rsidRPr="0032334A">
        <w:rPr>
          <w:rFonts w:ascii="黑体" w:eastAsia="黑体" w:hAnsi="黑体" w:cs="宋体" w:hint="eastAsia"/>
          <w:sz w:val="32"/>
          <w:szCs w:val="30"/>
        </w:rPr>
        <w:t xml:space="preserve">  第五条</w:t>
      </w:r>
      <w:r w:rsidRPr="0032334A">
        <w:rPr>
          <w:rFonts w:ascii="仿宋" w:eastAsia="仿宋" w:hAnsi="仿宋" w:cs="宋体" w:hint="eastAsia"/>
          <w:sz w:val="32"/>
          <w:szCs w:val="30"/>
        </w:rPr>
        <w:t xml:space="preserve"> 市人民政府统一领导全市行政执法监督平台的管理工作。区县人民政府领导本区县行政执法监督平台的管理工作。</w:t>
      </w:r>
      <w:r w:rsidRPr="0032334A">
        <w:rPr>
          <w:rFonts w:ascii="仿宋" w:eastAsia="仿宋" w:hAnsi="仿宋" w:cs="宋体" w:hint="eastAsia"/>
          <w:sz w:val="32"/>
          <w:szCs w:val="30"/>
        </w:rPr>
        <w:br/>
      </w:r>
      <w:r w:rsidRPr="0032334A">
        <w:rPr>
          <w:rFonts w:ascii="仿宋" w:eastAsia="仿宋" w:hAnsi="仿宋" w:cs="宋体" w:hint="eastAsia"/>
          <w:sz w:val="32"/>
          <w:szCs w:val="30"/>
        </w:rPr>
        <w:lastRenderedPageBreak/>
        <w:t xml:space="preserve">   </w:t>
      </w:r>
      <w:r w:rsidRPr="0032334A">
        <w:rPr>
          <w:rFonts w:ascii="黑体" w:eastAsia="黑体" w:hAnsi="黑体" w:cs="宋体" w:hint="eastAsia"/>
          <w:sz w:val="32"/>
          <w:szCs w:val="30"/>
        </w:rPr>
        <w:t xml:space="preserve"> 第六条</w:t>
      </w:r>
      <w:r w:rsidRPr="0032334A">
        <w:rPr>
          <w:rFonts w:ascii="仿宋" w:eastAsia="仿宋" w:hAnsi="仿宋" w:cs="宋体" w:hint="eastAsia"/>
          <w:sz w:val="32"/>
          <w:szCs w:val="30"/>
        </w:rPr>
        <w:t xml:space="preserve"> 市政府法制机构负责市级行政执法监督平台的具体管理工作，对区县行政执法监督平台的管理进行指导和监督，会同市监察机关利用行政执法监督平台依法开展行政执法监督工作。</w:t>
      </w:r>
      <w:r w:rsidRPr="0032334A">
        <w:rPr>
          <w:rFonts w:ascii="仿宋" w:eastAsia="仿宋" w:hAnsi="仿宋" w:cs="宋体" w:hint="eastAsia"/>
          <w:sz w:val="32"/>
          <w:szCs w:val="30"/>
        </w:rPr>
        <w:br/>
        <w:t xml:space="preserve">    区县政府法制机构负责组织本区县行政执法监督平台的具体管理工作，会同区县监察机关利用行政执法监督平台依法开展行政执法监督工作。</w:t>
      </w:r>
      <w:r w:rsidRPr="0032334A">
        <w:rPr>
          <w:rFonts w:ascii="仿宋" w:eastAsia="仿宋" w:hAnsi="仿宋" w:cs="宋体" w:hint="eastAsia"/>
          <w:sz w:val="32"/>
          <w:szCs w:val="30"/>
        </w:rPr>
        <w:br/>
        <w:t xml:space="preserve">    市级行政执法机关的法制机构利用行政执法监督平台对本部门、本系统依法开展行政执法监督工作。</w:t>
      </w:r>
      <w:r w:rsidRPr="0032334A">
        <w:rPr>
          <w:rFonts w:ascii="仿宋" w:eastAsia="仿宋" w:hAnsi="仿宋" w:cs="宋体" w:hint="eastAsia"/>
          <w:sz w:val="32"/>
          <w:szCs w:val="30"/>
        </w:rPr>
        <w:br/>
        <w:t xml:space="preserve">  </w:t>
      </w:r>
      <w:r w:rsidRPr="0032334A">
        <w:rPr>
          <w:rFonts w:ascii="黑体" w:eastAsia="黑体" w:hAnsi="黑体" w:cs="宋体" w:hint="eastAsia"/>
          <w:sz w:val="32"/>
          <w:szCs w:val="30"/>
        </w:rPr>
        <w:t xml:space="preserve">  第七条</w:t>
      </w:r>
      <w:r w:rsidRPr="0032334A">
        <w:rPr>
          <w:rFonts w:ascii="仿宋" w:eastAsia="仿宋" w:hAnsi="仿宋" w:cs="宋体" w:hint="eastAsia"/>
          <w:sz w:val="32"/>
          <w:szCs w:val="30"/>
        </w:rPr>
        <w:t xml:space="preserve"> 市行政审批管理部门应当保证行政执法监督平台的正常运行，并做好市级行政执法监督平台的维护；会同市政府法制机构负责行政执法监督平台的软件和硬件开发、系统升级等工作；指导区县人民政府确定的具体部门做好区县行政执法监督平台的运行和维护。</w:t>
      </w:r>
      <w:r w:rsidRPr="0032334A">
        <w:rPr>
          <w:rFonts w:ascii="仿宋" w:eastAsia="仿宋" w:hAnsi="仿宋" w:cs="宋体" w:hint="eastAsia"/>
          <w:sz w:val="32"/>
          <w:szCs w:val="30"/>
        </w:rPr>
        <w:br/>
        <w:t xml:space="preserve">   </w:t>
      </w:r>
      <w:r w:rsidRPr="0032334A">
        <w:rPr>
          <w:rFonts w:ascii="黑体" w:eastAsia="黑体" w:hAnsi="黑体" w:cs="宋体" w:hint="eastAsia"/>
          <w:sz w:val="32"/>
          <w:szCs w:val="30"/>
        </w:rPr>
        <w:t xml:space="preserve"> 第八条</w:t>
      </w:r>
      <w:r w:rsidRPr="0032334A">
        <w:rPr>
          <w:rFonts w:ascii="仿宋" w:eastAsia="仿宋" w:hAnsi="仿宋" w:cs="宋体" w:hint="eastAsia"/>
          <w:sz w:val="32"/>
          <w:szCs w:val="30"/>
        </w:rPr>
        <w:t xml:space="preserve"> 财政、工业和信息化、审计等部门按照职责分工做好行政执法监督平台相关协同保障工作。</w:t>
      </w:r>
      <w:r w:rsidRPr="0032334A">
        <w:rPr>
          <w:rFonts w:ascii="仿宋" w:eastAsia="仿宋" w:hAnsi="仿宋" w:cs="宋体" w:hint="eastAsia"/>
          <w:sz w:val="32"/>
          <w:szCs w:val="30"/>
        </w:rPr>
        <w:br/>
        <w:t xml:space="preserve">  </w:t>
      </w:r>
      <w:r w:rsidRPr="0032334A">
        <w:rPr>
          <w:rFonts w:ascii="黑体" w:eastAsia="黑体" w:hAnsi="黑体" w:cs="宋体" w:hint="eastAsia"/>
          <w:sz w:val="32"/>
          <w:szCs w:val="30"/>
        </w:rPr>
        <w:t xml:space="preserve">  第九条 </w:t>
      </w:r>
      <w:r w:rsidRPr="0032334A">
        <w:rPr>
          <w:rFonts w:ascii="仿宋" w:eastAsia="仿宋" w:hAnsi="仿宋" w:cs="宋体" w:hint="eastAsia"/>
          <w:sz w:val="32"/>
          <w:szCs w:val="30"/>
        </w:rPr>
        <w:t>本市实行行政执法立案（受理）、调查、审核、决定、执行等执法程序各环节的过程记录制度。各级行政执法机关应当按照规定进行记录并归集到行政执法监督平台。</w:t>
      </w:r>
      <w:r w:rsidRPr="0032334A">
        <w:rPr>
          <w:rFonts w:ascii="仿宋" w:eastAsia="仿宋" w:hAnsi="仿宋" w:cs="宋体" w:hint="eastAsia"/>
          <w:sz w:val="32"/>
          <w:szCs w:val="30"/>
        </w:rPr>
        <w:br/>
        <w:t xml:space="preserve">   </w:t>
      </w:r>
      <w:r w:rsidRPr="0032334A">
        <w:rPr>
          <w:rFonts w:ascii="黑体" w:eastAsia="黑体" w:hAnsi="黑体" w:cs="宋体" w:hint="eastAsia"/>
          <w:sz w:val="32"/>
          <w:szCs w:val="30"/>
        </w:rPr>
        <w:t xml:space="preserve"> 第十条 </w:t>
      </w:r>
      <w:r w:rsidRPr="0032334A">
        <w:rPr>
          <w:rFonts w:ascii="仿宋" w:eastAsia="仿宋" w:hAnsi="仿宋" w:cs="宋体" w:hint="eastAsia"/>
          <w:sz w:val="32"/>
          <w:szCs w:val="30"/>
        </w:rPr>
        <w:t>本市实行行政执法人员管理信息化制度，利用行政执法监督平台组织开展行政执法人员证件管理、培训考试、监督考核等工作。</w:t>
      </w:r>
    </w:p>
    <w:p w:rsidR="009B3E4B" w:rsidRPr="0032334A" w:rsidRDefault="00892642" w:rsidP="007C0F2A">
      <w:pPr>
        <w:pStyle w:val="a3"/>
        <w:spacing w:beforeLines="100" w:before="312" w:afterLines="100" w:after="312" w:line="560" w:lineRule="exact"/>
        <w:jc w:val="center"/>
        <w:rPr>
          <w:rFonts w:ascii="黑体" w:eastAsia="黑体" w:hAnsi="黑体" w:cs="宋体"/>
          <w:sz w:val="32"/>
          <w:szCs w:val="30"/>
        </w:rPr>
      </w:pPr>
      <w:r w:rsidRPr="0032334A">
        <w:rPr>
          <w:rFonts w:ascii="黑体" w:eastAsia="黑体" w:hAnsi="黑体" w:cs="宋体" w:hint="eastAsia"/>
          <w:sz w:val="32"/>
          <w:szCs w:val="30"/>
        </w:rPr>
        <w:t>第二章 信息归集</w:t>
      </w:r>
    </w:p>
    <w:p w:rsidR="009B3E4B" w:rsidRPr="0032334A" w:rsidRDefault="00892642" w:rsidP="0032334A">
      <w:pPr>
        <w:pStyle w:val="a3"/>
        <w:spacing w:line="560" w:lineRule="exact"/>
        <w:ind w:firstLine="600"/>
        <w:rPr>
          <w:rFonts w:ascii="仿宋" w:eastAsia="仿宋" w:hAnsi="仿宋" w:cs="宋体"/>
          <w:sz w:val="32"/>
          <w:szCs w:val="30"/>
        </w:rPr>
      </w:pPr>
      <w:r w:rsidRPr="0032334A">
        <w:rPr>
          <w:rFonts w:ascii="黑体" w:eastAsia="黑体" w:hAnsi="黑体" w:cs="宋体" w:hint="eastAsia"/>
          <w:sz w:val="32"/>
          <w:szCs w:val="30"/>
        </w:rPr>
        <w:lastRenderedPageBreak/>
        <w:t>第十一条</w:t>
      </w:r>
      <w:r w:rsidRPr="0032334A">
        <w:rPr>
          <w:rFonts w:ascii="仿宋" w:eastAsia="仿宋" w:hAnsi="仿宋" w:cs="宋体" w:hint="eastAsia"/>
          <w:sz w:val="32"/>
          <w:szCs w:val="30"/>
        </w:rPr>
        <w:t xml:space="preserve"> 行政执法监督平台归集的基础信息应当包括下列信息：</w:t>
      </w:r>
      <w:r w:rsidRPr="0032334A">
        <w:rPr>
          <w:rFonts w:ascii="仿宋" w:eastAsia="仿宋" w:hAnsi="仿宋" w:cs="宋体" w:hint="eastAsia"/>
          <w:sz w:val="32"/>
          <w:szCs w:val="30"/>
        </w:rPr>
        <w:br/>
        <w:t xml:space="preserve">    （一）行政执法主体；</w:t>
      </w:r>
      <w:r w:rsidRPr="0032334A">
        <w:rPr>
          <w:rFonts w:ascii="仿宋" w:eastAsia="仿宋" w:hAnsi="仿宋" w:cs="宋体" w:hint="eastAsia"/>
          <w:sz w:val="32"/>
          <w:szCs w:val="30"/>
        </w:rPr>
        <w:br/>
        <w:t xml:space="preserve">    （二）行政执法依据；</w:t>
      </w:r>
      <w:r w:rsidRPr="0032334A">
        <w:rPr>
          <w:rFonts w:ascii="仿宋" w:eastAsia="仿宋" w:hAnsi="仿宋" w:cs="宋体" w:hint="eastAsia"/>
          <w:sz w:val="32"/>
          <w:szCs w:val="30"/>
        </w:rPr>
        <w:br/>
        <w:t xml:space="preserve">    （三）行政执法事项；</w:t>
      </w:r>
      <w:r w:rsidRPr="0032334A">
        <w:rPr>
          <w:rFonts w:ascii="仿宋" w:eastAsia="仿宋" w:hAnsi="仿宋" w:cs="宋体" w:hint="eastAsia"/>
          <w:sz w:val="32"/>
          <w:szCs w:val="30"/>
        </w:rPr>
        <w:br/>
        <w:t xml:space="preserve">    （四）行政执法流程和标准；</w:t>
      </w:r>
      <w:r w:rsidRPr="0032334A">
        <w:rPr>
          <w:rFonts w:ascii="仿宋" w:eastAsia="仿宋" w:hAnsi="仿宋" w:cs="宋体" w:hint="eastAsia"/>
          <w:sz w:val="32"/>
          <w:szCs w:val="30"/>
        </w:rPr>
        <w:br/>
        <w:t xml:space="preserve">    （五）行政检查计划和标准；</w:t>
      </w:r>
      <w:r w:rsidRPr="0032334A">
        <w:rPr>
          <w:rFonts w:ascii="仿宋" w:eastAsia="仿宋" w:hAnsi="仿宋" w:cs="宋体" w:hint="eastAsia"/>
          <w:sz w:val="32"/>
          <w:szCs w:val="30"/>
        </w:rPr>
        <w:br/>
        <w:t xml:space="preserve">    （六）行政执法人员基本信息；</w:t>
      </w:r>
      <w:r w:rsidRPr="0032334A">
        <w:rPr>
          <w:rFonts w:ascii="仿宋" w:eastAsia="仿宋" w:hAnsi="仿宋" w:cs="宋体" w:hint="eastAsia"/>
          <w:sz w:val="32"/>
          <w:szCs w:val="30"/>
        </w:rPr>
        <w:br/>
        <w:t xml:space="preserve">    （七）行政执法监督平台应当归集的其他基础信息。</w:t>
      </w:r>
      <w:r w:rsidRPr="0032334A">
        <w:rPr>
          <w:rFonts w:ascii="仿宋" w:eastAsia="仿宋" w:hAnsi="仿宋" w:cs="宋体" w:hint="eastAsia"/>
          <w:sz w:val="32"/>
          <w:szCs w:val="30"/>
        </w:rPr>
        <w:br/>
        <w:t xml:space="preserve"> </w:t>
      </w:r>
      <w:r w:rsidRPr="0032334A">
        <w:rPr>
          <w:rFonts w:ascii="黑体" w:eastAsia="黑体" w:hAnsi="黑体" w:cs="宋体" w:hint="eastAsia"/>
          <w:sz w:val="32"/>
          <w:szCs w:val="30"/>
        </w:rPr>
        <w:t xml:space="preserve">   第十二条</w:t>
      </w:r>
      <w:r w:rsidRPr="0032334A">
        <w:rPr>
          <w:rFonts w:ascii="仿宋" w:eastAsia="仿宋" w:hAnsi="仿宋" w:cs="宋体" w:hint="eastAsia"/>
          <w:sz w:val="32"/>
          <w:szCs w:val="30"/>
        </w:rPr>
        <w:t xml:space="preserve"> 各级行政执法机关负责本机关基础信息的归集和更新工作。</w:t>
      </w:r>
      <w:r w:rsidRPr="0032334A">
        <w:rPr>
          <w:rFonts w:ascii="仿宋" w:eastAsia="仿宋" w:hAnsi="仿宋" w:cs="宋体" w:hint="eastAsia"/>
          <w:sz w:val="32"/>
          <w:szCs w:val="30"/>
        </w:rPr>
        <w:br/>
        <w:t xml:space="preserve">    基础信息的归集和变更需经同级政府法制机构审核同意。各级行政执法机关应当在基础信息发生变更后１５日内提出变更申请。</w:t>
      </w:r>
      <w:r w:rsidRPr="0032334A">
        <w:rPr>
          <w:rFonts w:ascii="仿宋" w:eastAsia="仿宋" w:hAnsi="仿宋" w:cs="宋体" w:hint="eastAsia"/>
          <w:sz w:val="32"/>
          <w:szCs w:val="30"/>
        </w:rPr>
        <w:br/>
        <w:t xml:space="preserve">   </w:t>
      </w:r>
      <w:r w:rsidRPr="0032334A">
        <w:rPr>
          <w:rFonts w:ascii="黑体" w:eastAsia="黑体" w:hAnsi="黑体" w:cs="宋体" w:hint="eastAsia"/>
          <w:sz w:val="32"/>
          <w:szCs w:val="30"/>
        </w:rPr>
        <w:t xml:space="preserve"> 第十三条 </w:t>
      </w:r>
      <w:r w:rsidRPr="0032334A">
        <w:rPr>
          <w:rFonts w:ascii="仿宋" w:eastAsia="仿宋" w:hAnsi="仿宋" w:cs="宋体" w:hint="eastAsia"/>
          <w:sz w:val="32"/>
          <w:szCs w:val="30"/>
        </w:rPr>
        <w:t>行政执法监督平台归集的行政执法信息应当包括各级行政执法机关及其执法人员在实施行政执法行为过程中产生的信息。</w:t>
      </w:r>
      <w:r w:rsidRPr="0032334A">
        <w:rPr>
          <w:rFonts w:ascii="仿宋" w:eastAsia="仿宋" w:hAnsi="仿宋" w:cs="宋体" w:hint="eastAsia"/>
          <w:sz w:val="32"/>
          <w:szCs w:val="30"/>
        </w:rPr>
        <w:br/>
        <w:t xml:space="preserve">    </w:t>
      </w:r>
      <w:r w:rsidRPr="0032334A">
        <w:rPr>
          <w:rFonts w:ascii="黑体" w:eastAsia="黑体" w:hAnsi="黑体" w:cs="宋体" w:hint="eastAsia"/>
          <w:sz w:val="32"/>
          <w:szCs w:val="30"/>
        </w:rPr>
        <w:t>第十四条</w:t>
      </w:r>
      <w:r w:rsidRPr="0032334A">
        <w:rPr>
          <w:rFonts w:ascii="仿宋" w:eastAsia="仿宋" w:hAnsi="仿宋" w:cs="宋体" w:hint="eastAsia"/>
          <w:sz w:val="32"/>
          <w:szCs w:val="30"/>
        </w:rPr>
        <w:t xml:space="preserve"> 各级行政执法机关负责本机关行政执法信息的归集工作。</w:t>
      </w:r>
      <w:r w:rsidRPr="0032334A">
        <w:rPr>
          <w:rFonts w:ascii="仿宋" w:eastAsia="仿宋" w:hAnsi="仿宋" w:cs="宋体" w:hint="eastAsia"/>
          <w:sz w:val="32"/>
          <w:szCs w:val="30"/>
        </w:rPr>
        <w:br/>
        <w:t xml:space="preserve">    已经归集到行政执法监督平台的行政执法信息不得随意更改。确需更改的应当由归集行政执法机关向同级政府法制机构书面提出修改申请，经同级政府法制机构同意后进行修改。</w:t>
      </w:r>
      <w:r w:rsidRPr="0032334A">
        <w:rPr>
          <w:rFonts w:ascii="仿宋" w:eastAsia="仿宋" w:hAnsi="仿宋" w:cs="宋体" w:hint="eastAsia"/>
          <w:sz w:val="32"/>
          <w:szCs w:val="30"/>
        </w:rPr>
        <w:br/>
        <w:t xml:space="preserve">   </w:t>
      </w:r>
      <w:r w:rsidRPr="0032334A">
        <w:rPr>
          <w:rFonts w:ascii="黑体" w:eastAsia="黑体" w:hAnsi="黑体" w:cs="宋体" w:hint="eastAsia"/>
          <w:sz w:val="32"/>
          <w:szCs w:val="30"/>
        </w:rPr>
        <w:t xml:space="preserve"> 第十五条</w:t>
      </w:r>
      <w:r w:rsidRPr="0032334A">
        <w:rPr>
          <w:rFonts w:ascii="仿宋" w:eastAsia="仿宋" w:hAnsi="仿宋" w:cs="宋体" w:hint="eastAsia"/>
          <w:sz w:val="32"/>
          <w:szCs w:val="30"/>
        </w:rPr>
        <w:t xml:space="preserve"> 各级行政执法机关应当实时将行政检查相关</w:t>
      </w:r>
      <w:r w:rsidRPr="0032334A">
        <w:rPr>
          <w:rFonts w:ascii="仿宋" w:eastAsia="仿宋" w:hAnsi="仿宋" w:cs="宋体" w:hint="eastAsia"/>
          <w:sz w:val="32"/>
          <w:szCs w:val="30"/>
        </w:rPr>
        <w:lastRenderedPageBreak/>
        <w:t>信息归集到行政执法监督平台；因客观条件限制，不能做到实时归集的，应当于完成行政检查后３个工作日内，将相关信息归集到行政执法监督平台。</w:t>
      </w:r>
      <w:r w:rsidRPr="0032334A">
        <w:rPr>
          <w:rFonts w:ascii="仿宋" w:eastAsia="仿宋" w:hAnsi="仿宋" w:cs="宋体" w:hint="eastAsia"/>
          <w:sz w:val="32"/>
          <w:szCs w:val="30"/>
        </w:rPr>
        <w:br/>
        <w:t xml:space="preserve">  </w:t>
      </w:r>
      <w:r w:rsidRPr="0032334A">
        <w:rPr>
          <w:rFonts w:ascii="黑体" w:eastAsia="黑体" w:hAnsi="黑体" w:cs="宋体" w:hint="eastAsia"/>
          <w:sz w:val="32"/>
          <w:szCs w:val="30"/>
        </w:rPr>
        <w:t xml:space="preserve">  第十六条 </w:t>
      </w:r>
      <w:r w:rsidRPr="0032334A">
        <w:rPr>
          <w:rFonts w:ascii="仿宋" w:eastAsia="仿宋" w:hAnsi="仿宋" w:cs="宋体" w:hint="eastAsia"/>
          <w:sz w:val="32"/>
          <w:szCs w:val="30"/>
        </w:rPr>
        <w:t>各级行政执法机关应当实时将实施行政执法行为过程中产生的相关信息归集到行政执法监督平台；因客观条件限制，不能做到实时归集的，应当在依照法定程序完成立案（受理）、调查、审核、决定和执行等每个行政执法环节后１个工作日内，将执法文书、证据材料等相关信息归集到行政执法监督平台。</w:t>
      </w:r>
      <w:r w:rsidRPr="0032334A">
        <w:rPr>
          <w:rFonts w:ascii="仿宋" w:eastAsia="仿宋" w:hAnsi="仿宋" w:cs="宋体" w:hint="eastAsia"/>
          <w:sz w:val="32"/>
          <w:szCs w:val="30"/>
        </w:rPr>
        <w:br/>
        <w:t xml:space="preserve"> </w:t>
      </w:r>
      <w:r w:rsidRPr="0032334A">
        <w:rPr>
          <w:rFonts w:ascii="黑体" w:eastAsia="黑体" w:hAnsi="黑体" w:cs="宋体" w:hint="eastAsia"/>
          <w:sz w:val="32"/>
          <w:szCs w:val="30"/>
        </w:rPr>
        <w:t xml:space="preserve">   第十七条</w:t>
      </w:r>
      <w:r w:rsidRPr="0032334A">
        <w:rPr>
          <w:rFonts w:ascii="仿宋" w:eastAsia="仿宋" w:hAnsi="仿宋" w:cs="宋体" w:hint="eastAsia"/>
          <w:sz w:val="32"/>
          <w:szCs w:val="30"/>
        </w:rPr>
        <w:t xml:space="preserve"> 行政执法监督平台归集公民、法人和其他组织对行政执法机关及其执法人员在行政执法中侵犯其合法权益行为的行政执法投诉信息。</w:t>
      </w:r>
      <w:r w:rsidRPr="0032334A">
        <w:rPr>
          <w:rFonts w:ascii="仿宋" w:eastAsia="仿宋" w:hAnsi="仿宋" w:cs="宋体" w:hint="eastAsia"/>
          <w:sz w:val="32"/>
          <w:szCs w:val="30"/>
        </w:rPr>
        <w:br/>
        <w:t xml:space="preserve">  </w:t>
      </w:r>
      <w:r w:rsidRPr="0032334A">
        <w:rPr>
          <w:rFonts w:ascii="黑体" w:eastAsia="黑体" w:hAnsi="黑体" w:cs="宋体" w:hint="eastAsia"/>
          <w:sz w:val="32"/>
          <w:szCs w:val="30"/>
        </w:rPr>
        <w:t xml:space="preserve">  第十八条</w:t>
      </w:r>
      <w:r w:rsidRPr="0032334A">
        <w:rPr>
          <w:rFonts w:ascii="仿宋" w:eastAsia="仿宋" w:hAnsi="仿宋" w:cs="宋体" w:hint="eastAsia"/>
          <w:sz w:val="32"/>
          <w:szCs w:val="30"/>
        </w:rPr>
        <w:t xml:space="preserve"> 市政府法制机构会同市行政审批管理部门组织制定行政执法监督平台基础信息和行政执法信息数据规范。各类信息归集主体应当按照规范要求归集信息，保证归集信息数据质量，并对归集信息数据的合法性、准确性、真实性负责。</w:t>
      </w:r>
    </w:p>
    <w:p w:rsidR="009B3E4B" w:rsidRPr="0032334A" w:rsidRDefault="00892642" w:rsidP="007C0F2A">
      <w:pPr>
        <w:pStyle w:val="a3"/>
        <w:spacing w:beforeLines="100" w:before="312" w:afterLines="100" w:after="312" w:line="560" w:lineRule="exact"/>
        <w:jc w:val="center"/>
        <w:rPr>
          <w:rFonts w:ascii="仿宋" w:eastAsia="仿宋" w:hAnsi="仿宋" w:cs="宋体"/>
          <w:sz w:val="32"/>
          <w:szCs w:val="30"/>
        </w:rPr>
      </w:pPr>
      <w:r w:rsidRPr="0032334A">
        <w:rPr>
          <w:rFonts w:ascii="黑体" w:eastAsia="黑体" w:hAnsi="黑体" w:cs="宋体" w:hint="eastAsia"/>
          <w:sz w:val="32"/>
          <w:szCs w:val="30"/>
        </w:rPr>
        <w:t>第三章 信息使用</w:t>
      </w:r>
    </w:p>
    <w:p w:rsidR="009B3E4B" w:rsidRPr="0032334A" w:rsidRDefault="00892642" w:rsidP="0032334A">
      <w:pPr>
        <w:pStyle w:val="a3"/>
        <w:spacing w:line="560" w:lineRule="exact"/>
        <w:ind w:firstLine="600"/>
        <w:rPr>
          <w:rFonts w:ascii="仿宋" w:eastAsia="仿宋" w:hAnsi="仿宋" w:cs="宋体"/>
          <w:sz w:val="32"/>
          <w:szCs w:val="30"/>
        </w:rPr>
      </w:pPr>
      <w:r w:rsidRPr="0032334A">
        <w:rPr>
          <w:rFonts w:ascii="黑体" w:eastAsia="黑体" w:hAnsi="黑体" w:cs="宋体" w:hint="eastAsia"/>
          <w:sz w:val="32"/>
          <w:szCs w:val="30"/>
        </w:rPr>
        <w:t xml:space="preserve">第十九条 </w:t>
      </w:r>
      <w:r w:rsidRPr="0032334A">
        <w:rPr>
          <w:rFonts w:ascii="仿宋" w:eastAsia="仿宋" w:hAnsi="仿宋" w:cs="宋体" w:hint="eastAsia"/>
          <w:sz w:val="32"/>
          <w:szCs w:val="30"/>
        </w:rPr>
        <w:t>各级人民政府及其部门的法制机构，可以将行政执法监督平台归集的基础信息、行政执法信息和行政执法投诉信息作为开展行政执法监督工作的直接依据。</w:t>
      </w:r>
      <w:r w:rsidRPr="0032334A">
        <w:rPr>
          <w:rFonts w:ascii="仿宋" w:eastAsia="仿宋" w:hAnsi="仿宋" w:cs="宋体" w:hint="eastAsia"/>
          <w:sz w:val="32"/>
          <w:szCs w:val="30"/>
        </w:rPr>
        <w:br/>
        <w:t xml:space="preserve">   </w:t>
      </w:r>
      <w:r w:rsidRPr="0032334A">
        <w:rPr>
          <w:rFonts w:ascii="黑体" w:eastAsia="黑体" w:hAnsi="黑体" w:cs="宋体" w:hint="eastAsia"/>
          <w:sz w:val="32"/>
          <w:szCs w:val="30"/>
        </w:rPr>
        <w:t xml:space="preserve"> 第二十条</w:t>
      </w:r>
      <w:r w:rsidRPr="0032334A">
        <w:rPr>
          <w:rFonts w:ascii="仿宋" w:eastAsia="仿宋" w:hAnsi="仿宋" w:cs="宋体" w:hint="eastAsia"/>
          <w:sz w:val="32"/>
          <w:szCs w:val="30"/>
        </w:rPr>
        <w:t xml:space="preserve"> 下列信息应当通过行政执法监督平台向社会公开：</w:t>
      </w:r>
      <w:r w:rsidRPr="0032334A">
        <w:rPr>
          <w:rFonts w:ascii="仿宋" w:eastAsia="仿宋" w:hAnsi="仿宋" w:cs="宋体" w:hint="eastAsia"/>
          <w:sz w:val="32"/>
          <w:szCs w:val="30"/>
        </w:rPr>
        <w:br/>
      </w:r>
      <w:r w:rsidRPr="0032334A">
        <w:rPr>
          <w:rFonts w:ascii="仿宋" w:eastAsia="仿宋" w:hAnsi="仿宋" w:cs="宋体" w:hint="eastAsia"/>
          <w:sz w:val="32"/>
          <w:szCs w:val="30"/>
        </w:rPr>
        <w:lastRenderedPageBreak/>
        <w:t xml:space="preserve">    （一）行政执法主体；</w:t>
      </w:r>
      <w:r w:rsidRPr="0032334A">
        <w:rPr>
          <w:rFonts w:ascii="仿宋" w:eastAsia="仿宋" w:hAnsi="仿宋" w:cs="宋体" w:hint="eastAsia"/>
          <w:sz w:val="32"/>
          <w:szCs w:val="30"/>
        </w:rPr>
        <w:br/>
        <w:t xml:space="preserve">    （二）行政执法依据；</w:t>
      </w:r>
      <w:r w:rsidRPr="0032334A">
        <w:rPr>
          <w:rFonts w:ascii="仿宋" w:eastAsia="仿宋" w:hAnsi="仿宋" w:cs="宋体" w:hint="eastAsia"/>
          <w:sz w:val="32"/>
          <w:szCs w:val="30"/>
        </w:rPr>
        <w:br/>
        <w:t xml:space="preserve">    （三）行政执法事项；</w:t>
      </w:r>
      <w:r w:rsidRPr="0032334A">
        <w:rPr>
          <w:rFonts w:ascii="仿宋" w:eastAsia="仿宋" w:hAnsi="仿宋" w:cs="宋体" w:hint="eastAsia"/>
          <w:sz w:val="32"/>
          <w:szCs w:val="30"/>
        </w:rPr>
        <w:br/>
        <w:t xml:space="preserve">    （四）行政执法流程和标准；</w:t>
      </w:r>
      <w:r w:rsidRPr="0032334A">
        <w:rPr>
          <w:rFonts w:ascii="仿宋" w:eastAsia="仿宋" w:hAnsi="仿宋" w:cs="宋体" w:hint="eastAsia"/>
          <w:sz w:val="32"/>
          <w:szCs w:val="30"/>
        </w:rPr>
        <w:br/>
        <w:t xml:space="preserve">    （五）行政执法人员资格；</w:t>
      </w:r>
      <w:r w:rsidRPr="0032334A">
        <w:rPr>
          <w:rFonts w:ascii="仿宋" w:eastAsia="仿宋" w:hAnsi="仿宋" w:cs="宋体" w:hint="eastAsia"/>
          <w:sz w:val="32"/>
          <w:szCs w:val="30"/>
        </w:rPr>
        <w:br/>
        <w:t xml:space="preserve">    （六）其他依法应当向社会公开的信息。</w:t>
      </w:r>
      <w:r w:rsidRPr="0032334A">
        <w:rPr>
          <w:rFonts w:ascii="仿宋" w:eastAsia="仿宋" w:hAnsi="仿宋" w:cs="宋体" w:hint="eastAsia"/>
          <w:sz w:val="32"/>
          <w:szCs w:val="30"/>
        </w:rPr>
        <w:br/>
        <w:t xml:space="preserve">    市和区县政府法制机构可以通过行政执法监督平台公开行政执法监督工作相关信息。</w:t>
      </w:r>
      <w:r w:rsidRPr="0032334A">
        <w:rPr>
          <w:rFonts w:ascii="仿宋" w:eastAsia="仿宋" w:hAnsi="仿宋" w:cs="宋体" w:hint="eastAsia"/>
          <w:sz w:val="32"/>
          <w:szCs w:val="30"/>
        </w:rPr>
        <w:br/>
        <w:t xml:space="preserve">    </w:t>
      </w:r>
      <w:r w:rsidRPr="0032334A">
        <w:rPr>
          <w:rFonts w:ascii="黑体" w:eastAsia="黑体" w:hAnsi="黑体" w:cs="宋体" w:hint="eastAsia"/>
          <w:sz w:val="32"/>
          <w:szCs w:val="30"/>
        </w:rPr>
        <w:t xml:space="preserve">第二十一条 </w:t>
      </w:r>
      <w:r w:rsidRPr="0032334A">
        <w:rPr>
          <w:rFonts w:ascii="仿宋" w:eastAsia="仿宋" w:hAnsi="仿宋" w:cs="宋体" w:hint="eastAsia"/>
          <w:sz w:val="32"/>
          <w:szCs w:val="30"/>
        </w:rPr>
        <w:t>市和区县政府法制机构应当根据实际工作需要，确定行政执法监督平台信息使用权限。</w:t>
      </w:r>
      <w:r w:rsidRPr="0032334A">
        <w:rPr>
          <w:rFonts w:ascii="仿宋" w:eastAsia="仿宋" w:hAnsi="仿宋" w:cs="宋体" w:hint="eastAsia"/>
          <w:sz w:val="32"/>
          <w:szCs w:val="30"/>
        </w:rPr>
        <w:br/>
        <w:t xml:space="preserve">    </w:t>
      </w:r>
      <w:r w:rsidRPr="0032334A">
        <w:rPr>
          <w:rFonts w:ascii="黑体" w:eastAsia="黑体" w:hAnsi="黑体" w:cs="宋体" w:hint="eastAsia"/>
          <w:sz w:val="32"/>
          <w:szCs w:val="30"/>
        </w:rPr>
        <w:t>第二十二条</w:t>
      </w:r>
      <w:r w:rsidRPr="0032334A">
        <w:rPr>
          <w:rFonts w:ascii="仿宋" w:eastAsia="仿宋" w:hAnsi="仿宋" w:cs="宋体" w:hint="eastAsia"/>
          <w:sz w:val="32"/>
          <w:szCs w:val="30"/>
        </w:rPr>
        <w:t xml:space="preserve"> 使用行政执法监督平台信息按照下列规定执行：</w:t>
      </w:r>
      <w:r w:rsidRPr="0032334A">
        <w:rPr>
          <w:rFonts w:ascii="仿宋" w:eastAsia="仿宋" w:hAnsi="仿宋" w:cs="宋体" w:hint="eastAsia"/>
          <w:sz w:val="32"/>
          <w:szCs w:val="30"/>
        </w:rPr>
        <w:br/>
        <w:t xml:space="preserve">    （一）市政府法制机构可以使用全市行政执法监督平台归集的信息；</w:t>
      </w:r>
      <w:r w:rsidRPr="0032334A">
        <w:rPr>
          <w:rFonts w:ascii="仿宋" w:eastAsia="仿宋" w:hAnsi="仿宋" w:cs="宋体" w:hint="eastAsia"/>
          <w:sz w:val="32"/>
          <w:szCs w:val="30"/>
        </w:rPr>
        <w:br/>
        <w:t xml:space="preserve">    （二）区县政府法制机构可以使用本区县行政执法监督平台归集的信息；</w:t>
      </w:r>
      <w:r w:rsidRPr="0032334A">
        <w:rPr>
          <w:rFonts w:ascii="仿宋" w:eastAsia="仿宋" w:hAnsi="仿宋" w:cs="宋体" w:hint="eastAsia"/>
          <w:sz w:val="32"/>
          <w:szCs w:val="30"/>
        </w:rPr>
        <w:br/>
        <w:t xml:space="preserve">    （三）各级行政执法机关可以使用行政执法监督平台归集的本系统信息，并可以按照市和区县政府法制机构确定的权限使用其他信息。</w:t>
      </w:r>
      <w:r w:rsidRPr="0032334A">
        <w:rPr>
          <w:rFonts w:ascii="仿宋" w:eastAsia="仿宋" w:hAnsi="仿宋" w:cs="宋体" w:hint="eastAsia"/>
          <w:sz w:val="32"/>
          <w:szCs w:val="30"/>
        </w:rPr>
        <w:br/>
        <w:t xml:space="preserve">    需要超越权限使用其他行政执法监督平台信息的，应当经市和区县政府法制机构审核同意。</w:t>
      </w:r>
      <w:r w:rsidRPr="0032334A">
        <w:rPr>
          <w:rFonts w:ascii="仿宋" w:eastAsia="仿宋" w:hAnsi="仿宋" w:cs="宋体" w:hint="eastAsia"/>
          <w:sz w:val="32"/>
          <w:szCs w:val="30"/>
        </w:rPr>
        <w:br/>
        <w:t xml:space="preserve">   </w:t>
      </w:r>
      <w:r w:rsidRPr="0032334A">
        <w:rPr>
          <w:rFonts w:ascii="黑体" w:eastAsia="黑体" w:hAnsi="黑体" w:cs="宋体" w:hint="eastAsia"/>
          <w:sz w:val="32"/>
          <w:szCs w:val="30"/>
        </w:rPr>
        <w:t xml:space="preserve"> 第二十三条</w:t>
      </w:r>
      <w:r w:rsidRPr="0032334A">
        <w:rPr>
          <w:rFonts w:ascii="仿宋" w:eastAsia="仿宋" w:hAnsi="仿宋" w:cs="宋体" w:hint="eastAsia"/>
          <w:sz w:val="32"/>
          <w:szCs w:val="30"/>
        </w:rPr>
        <w:t xml:space="preserve"> 本市建立行政执法大数据统计分析制度。市政府法制机构应当定期向市人民政府报告全市行政执法监督平台信息的统计分析情况。</w:t>
      </w:r>
      <w:r w:rsidRPr="0032334A">
        <w:rPr>
          <w:rFonts w:ascii="仿宋" w:eastAsia="仿宋" w:hAnsi="仿宋" w:cs="宋体" w:hint="eastAsia"/>
          <w:sz w:val="32"/>
          <w:szCs w:val="30"/>
        </w:rPr>
        <w:br/>
      </w:r>
      <w:r w:rsidRPr="0032334A">
        <w:rPr>
          <w:rFonts w:ascii="仿宋" w:eastAsia="仿宋" w:hAnsi="仿宋" w:cs="宋体" w:hint="eastAsia"/>
          <w:sz w:val="32"/>
          <w:szCs w:val="30"/>
        </w:rPr>
        <w:lastRenderedPageBreak/>
        <w:t xml:space="preserve">    区县政府法制机构应当定期向本区县人民政府和市政府法制机构报告本区县行政执法监督平台信息的统计分析情况。</w:t>
      </w:r>
      <w:r w:rsidRPr="0032334A">
        <w:rPr>
          <w:rFonts w:ascii="仿宋" w:eastAsia="仿宋" w:hAnsi="仿宋" w:cs="宋体" w:hint="eastAsia"/>
          <w:sz w:val="32"/>
          <w:szCs w:val="30"/>
        </w:rPr>
        <w:br/>
      </w:r>
      <w:r w:rsidRPr="0032334A">
        <w:rPr>
          <w:rFonts w:ascii="黑体" w:eastAsia="黑体" w:hAnsi="黑体" w:cs="宋体" w:hint="eastAsia"/>
          <w:sz w:val="32"/>
          <w:szCs w:val="30"/>
        </w:rPr>
        <w:t xml:space="preserve">    第二十四条 </w:t>
      </w:r>
      <w:r w:rsidRPr="0032334A">
        <w:rPr>
          <w:rFonts w:ascii="仿宋" w:eastAsia="仿宋" w:hAnsi="仿宋" w:cs="宋体" w:hint="eastAsia"/>
          <w:sz w:val="32"/>
          <w:szCs w:val="30"/>
        </w:rPr>
        <w:t>市和区县政府法制机构应当对行政执法机关使用行政执法监督平台的情况进行考核，并将考核结果纳入本级政府年度依法行政考核。</w:t>
      </w:r>
    </w:p>
    <w:p w:rsidR="009B3E4B" w:rsidRPr="0032334A" w:rsidRDefault="00892642" w:rsidP="000439D9">
      <w:pPr>
        <w:pStyle w:val="a3"/>
        <w:spacing w:beforeLines="100" w:before="312" w:afterLines="100" w:after="312" w:line="560" w:lineRule="exact"/>
        <w:jc w:val="center"/>
        <w:rPr>
          <w:rFonts w:ascii="黑体" w:eastAsia="黑体" w:hAnsi="黑体" w:cs="宋体"/>
          <w:sz w:val="32"/>
          <w:szCs w:val="30"/>
        </w:rPr>
      </w:pPr>
      <w:r w:rsidRPr="0032334A">
        <w:rPr>
          <w:rFonts w:ascii="黑体" w:eastAsia="黑体" w:hAnsi="黑体" w:cs="宋体" w:hint="eastAsia"/>
          <w:sz w:val="32"/>
          <w:szCs w:val="30"/>
        </w:rPr>
        <w:t>第四章 监督方式</w:t>
      </w:r>
    </w:p>
    <w:p w:rsidR="009B3E4B" w:rsidRPr="0032334A" w:rsidRDefault="00892642" w:rsidP="0032334A">
      <w:pPr>
        <w:pStyle w:val="a3"/>
        <w:spacing w:line="560" w:lineRule="exact"/>
        <w:rPr>
          <w:rFonts w:ascii="仿宋" w:eastAsia="仿宋" w:hAnsi="仿宋" w:cs="宋体"/>
          <w:sz w:val="32"/>
          <w:szCs w:val="30"/>
        </w:rPr>
      </w:pPr>
      <w:r w:rsidRPr="0032334A">
        <w:rPr>
          <w:rFonts w:ascii="仿宋" w:eastAsia="仿宋" w:hAnsi="仿宋" w:cs="宋体" w:hint="eastAsia"/>
          <w:sz w:val="32"/>
          <w:szCs w:val="30"/>
        </w:rPr>
        <w:t xml:space="preserve">    </w:t>
      </w:r>
      <w:r w:rsidRPr="0032334A">
        <w:rPr>
          <w:rFonts w:ascii="黑体" w:eastAsia="黑体" w:hAnsi="黑体" w:cs="宋体" w:hint="eastAsia"/>
          <w:sz w:val="32"/>
          <w:szCs w:val="30"/>
        </w:rPr>
        <w:t>第二十五条</w:t>
      </w:r>
      <w:r w:rsidRPr="0032334A">
        <w:rPr>
          <w:rFonts w:ascii="仿宋" w:eastAsia="仿宋" w:hAnsi="仿宋" w:cs="宋体" w:hint="eastAsia"/>
          <w:sz w:val="32"/>
          <w:szCs w:val="30"/>
        </w:rPr>
        <w:t xml:space="preserve"> 各级人民政府及其部门的法制机构利用行政执法监督平台的自动预警、重大案件预警、主动抽样和行政执法人员管理等功能，以及行政执法监督平台归集的公众监督信息，开展行政执法监督工作。</w:t>
      </w:r>
      <w:r w:rsidRPr="0032334A">
        <w:rPr>
          <w:rFonts w:ascii="仿宋" w:eastAsia="仿宋" w:hAnsi="仿宋" w:cs="宋体" w:hint="eastAsia"/>
          <w:sz w:val="32"/>
          <w:szCs w:val="30"/>
        </w:rPr>
        <w:br/>
        <w:t xml:space="preserve">  </w:t>
      </w:r>
      <w:r w:rsidRPr="0032334A">
        <w:rPr>
          <w:rFonts w:ascii="黑体" w:eastAsia="黑体" w:hAnsi="黑体" w:cs="宋体" w:hint="eastAsia"/>
          <w:sz w:val="32"/>
          <w:szCs w:val="30"/>
        </w:rPr>
        <w:t xml:space="preserve">  第二十六条 </w:t>
      </w:r>
      <w:r w:rsidRPr="0032334A">
        <w:rPr>
          <w:rFonts w:ascii="仿宋" w:eastAsia="仿宋" w:hAnsi="仿宋" w:cs="宋体" w:hint="eastAsia"/>
          <w:sz w:val="32"/>
          <w:szCs w:val="30"/>
        </w:rPr>
        <w:t>行政执法监督平台根据基础信息设置分级预警点，并确定预警处理时限。</w:t>
      </w:r>
      <w:r w:rsidRPr="0032334A">
        <w:rPr>
          <w:rFonts w:ascii="仿宋" w:eastAsia="仿宋" w:hAnsi="仿宋" w:cs="宋体" w:hint="eastAsia"/>
          <w:sz w:val="32"/>
          <w:szCs w:val="30"/>
        </w:rPr>
        <w:br/>
        <w:t xml:space="preserve">  </w:t>
      </w:r>
      <w:r w:rsidRPr="0032334A">
        <w:rPr>
          <w:rFonts w:ascii="黑体" w:eastAsia="黑体" w:hAnsi="黑体" w:cs="宋体" w:hint="eastAsia"/>
          <w:sz w:val="32"/>
          <w:szCs w:val="30"/>
        </w:rPr>
        <w:t xml:space="preserve">  第二十七条</w:t>
      </w:r>
      <w:r w:rsidRPr="0032334A">
        <w:rPr>
          <w:rFonts w:ascii="仿宋" w:eastAsia="仿宋" w:hAnsi="仿宋" w:cs="宋体" w:hint="eastAsia"/>
          <w:sz w:val="32"/>
          <w:szCs w:val="30"/>
        </w:rPr>
        <w:t xml:space="preserve"> 行政执法监督平台归集的行政执法信息不符合要求的，行政执法监督平台启动一级预警，由作出行政执法行为的行政执法机关的法制机构负责监督处理。</w:t>
      </w:r>
      <w:r w:rsidRPr="0032334A">
        <w:rPr>
          <w:rFonts w:ascii="仿宋" w:eastAsia="仿宋" w:hAnsi="仿宋" w:cs="宋体" w:hint="eastAsia"/>
          <w:sz w:val="32"/>
          <w:szCs w:val="30"/>
        </w:rPr>
        <w:br/>
        <w:t xml:space="preserve">    一级预警未按规定时限处理的，行政执法监督平台启动二级预警，由市或者区县政府法制机构负责监督处理。</w:t>
      </w:r>
      <w:r w:rsidRPr="0032334A">
        <w:rPr>
          <w:rFonts w:ascii="仿宋" w:eastAsia="仿宋" w:hAnsi="仿宋" w:cs="宋体" w:hint="eastAsia"/>
          <w:sz w:val="32"/>
          <w:szCs w:val="30"/>
        </w:rPr>
        <w:br/>
        <w:t xml:space="preserve">    区县政府法制机构未按规定时限对二级预警进行处理的，行政执法监督平台启动三级预警，由市政府法制机构负责监督处理。</w:t>
      </w:r>
      <w:r w:rsidRPr="0032334A">
        <w:rPr>
          <w:rFonts w:ascii="仿宋" w:eastAsia="仿宋" w:hAnsi="仿宋" w:cs="宋体" w:hint="eastAsia"/>
          <w:sz w:val="32"/>
          <w:szCs w:val="30"/>
        </w:rPr>
        <w:br/>
        <w:t xml:space="preserve">    </w:t>
      </w:r>
      <w:r w:rsidRPr="0032334A">
        <w:rPr>
          <w:rFonts w:ascii="黑体" w:eastAsia="黑体" w:hAnsi="黑体" w:cs="宋体" w:hint="eastAsia"/>
          <w:sz w:val="32"/>
          <w:szCs w:val="30"/>
        </w:rPr>
        <w:t>第二十八条</w:t>
      </w:r>
      <w:r w:rsidRPr="0032334A">
        <w:rPr>
          <w:rFonts w:ascii="仿宋" w:eastAsia="仿宋" w:hAnsi="仿宋" w:cs="宋体" w:hint="eastAsia"/>
          <w:sz w:val="32"/>
          <w:szCs w:val="30"/>
        </w:rPr>
        <w:t xml:space="preserve"> 各级行政执法机关的法制机构应当利用行政执法监督平台，对本机关拟作出责令停产停业、吊销许可</w:t>
      </w:r>
      <w:r w:rsidRPr="0032334A">
        <w:rPr>
          <w:rFonts w:ascii="仿宋" w:eastAsia="仿宋" w:hAnsi="仿宋" w:cs="宋体" w:hint="eastAsia"/>
          <w:sz w:val="32"/>
          <w:szCs w:val="30"/>
        </w:rPr>
        <w:lastRenderedPageBreak/>
        <w:t>证和执照、罚款达到可以依法要求听证的数额或者没收相当于该数额财物的行政处罚以及其他重大、复杂的行政执法决定实施监督并进行法制审核。市和区县政府法制机构应当定期通过行政执法监督平台，对各级行政执法机关重大案件审查情况进行监督检查。</w:t>
      </w:r>
      <w:r w:rsidRPr="0032334A">
        <w:rPr>
          <w:rFonts w:ascii="仿宋" w:eastAsia="仿宋" w:hAnsi="仿宋" w:cs="宋体" w:hint="eastAsia"/>
          <w:sz w:val="32"/>
          <w:szCs w:val="30"/>
        </w:rPr>
        <w:br/>
        <w:t xml:space="preserve">   </w:t>
      </w:r>
      <w:r w:rsidRPr="0032334A">
        <w:rPr>
          <w:rFonts w:ascii="黑体" w:eastAsia="黑体" w:hAnsi="黑体" w:cs="宋体" w:hint="eastAsia"/>
          <w:sz w:val="32"/>
          <w:szCs w:val="30"/>
        </w:rPr>
        <w:t xml:space="preserve"> 第二十九条</w:t>
      </w:r>
      <w:r w:rsidRPr="0032334A">
        <w:rPr>
          <w:rFonts w:ascii="仿宋" w:eastAsia="仿宋" w:hAnsi="仿宋" w:cs="宋体" w:hint="eastAsia"/>
          <w:sz w:val="32"/>
          <w:szCs w:val="30"/>
        </w:rPr>
        <w:t xml:space="preserve"> 市政府法制机构根据行政执法监督工作重点，制定全市行政执法监督平台抽样监督工作计划，通过行政执法监督平台抽取行政执法案卷和行政检查等信息进行审查，对发现的行政执法问题依法进行处理。</w:t>
      </w:r>
      <w:r w:rsidRPr="0032334A">
        <w:rPr>
          <w:rFonts w:ascii="仿宋" w:eastAsia="仿宋" w:hAnsi="仿宋" w:cs="宋体" w:hint="eastAsia"/>
          <w:sz w:val="32"/>
          <w:szCs w:val="30"/>
        </w:rPr>
        <w:br/>
        <w:t xml:space="preserve">    区县政府法制机构根据全市行政执法监督平台抽样监督工作计划，结合本区县工作实际，通过行政执法监督平台抽取行政执法案卷和行政检查等信息进行审查，对发现的行政执法问题依法进行处理，并将抽样监督结果及时报送市政府法制机构。</w:t>
      </w:r>
      <w:r w:rsidRPr="0032334A">
        <w:rPr>
          <w:rFonts w:ascii="仿宋" w:eastAsia="仿宋" w:hAnsi="仿宋" w:cs="宋体" w:hint="eastAsia"/>
          <w:sz w:val="32"/>
          <w:szCs w:val="30"/>
        </w:rPr>
        <w:br/>
        <w:t xml:space="preserve">   </w:t>
      </w:r>
      <w:r w:rsidRPr="0032334A">
        <w:rPr>
          <w:rFonts w:ascii="黑体" w:eastAsia="黑体" w:hAnsi="黑体" w:cs="宋体" w:hint="eastAsia"/>
          <w:sz w:val="32"/>
          <w:szCs w:val="30"/>
        </w:rPr>
        <w:t xml:space="preserve"> 第三十条</w:t>
      </w:r>
      <w:r w:rsidRPr="0032334A">
        <w:rPr>
          <w:rFonts w:ascii="仿宋" w:eastAsia="仿宋" w:hAnsi="仿宋" w:cs="宋体" w:hint="eastAsia"/>
          <w:sz w:val="32"/>
          <w:szCs w:val="30"/>
        </w:rPr>
        <w:t xml:space="preserve"> 市政府法制机构定期对各级行政执法机关履行行政执法人员资格管理制度情况进行监督。通过行政执法监督平台抽取行政执法人员执法培训情况、执法证件申领考试情况、执法案件办理情况进行检查核实，对发现的问题依法进行处理。</w:t>
      </w:r>
      <w:r w:rsidRPr="0032334A">
        <w:rPr>
          <w:rFonts w:ascii="仿宋" w:eastAsia="仿宋" w:hAnsi="仿宋" w:cs="宋体" w:hint="eastAsia"/>
          <w:sz w:val="32"/>
          <w:szCs w:val="30"/>
        </w:rPr>
        <w:br/>
        <w:t xml:space="preserve">  </w:t>
      </w:r>
      <w:r w:rsidRPr="0032334A">
        <w:rPr>
          <w:rFonts w:ascii="黑体" w:eastAsia="黑体" w:hAnsi="黑体" w:cs="宋体" w:hint="eastAsia"/>
          <w:sz w:val="32"/>
          <w:szCs w:val="30"/>
        </w:rPr>
        <w:t xml:space="preserve">  第三十一条 </w:t>
      </w:r>
      <w:r w:rsidRPr="0032334A">
        <w:rPr>
          <w:rFonts w:ascii="仿宋" w:eastAsia="仿宋" w:hAnsi="仿宋" w:cs="宋体" w:hint="eastAsia"/>
          <w:sz w:val="32"/>
          <w:szCs w:val="30"/>
        </w:rPr>
        <w:t>市和区县政府法制机构应当利用行政执法监督平台组织行政执法监督平台开放日等形式多样的公众参与活动，公众可以通过网络报名，由市和区县政府法制机构随机确定参与行政执法监督平台开放日活动的公众代表。由公众代表从行政执法监督平台随机抽取行政执法案卷，市</w:t>
      </w:r>
      <w:r w:rsidRPr="0032334A">
        <w:rPr>
          <w:rFonts w:ascii="仿宋" w:eastAsia="仿宋" w:hAnsi="仿宋" w:cs="宋体" w:hint="eastAsia"/>
          <w:sz w:val="32"/>
          <w:szCs w:val="30"/>
        </w:rPr>
        <w:lastRenderedPageBreak/>
        <w:t>和区县政府法制机构对抽取的行政执法案卷进行监督审查，并将审查结果通过行政执法监督平台向社会公开。</w:t>
      </w:r>
      <w:r w:rsidRPr="0032334A">
        <w:rPr>
          <w:rFonts w:ascii="仿宋" w:eastAsia="仿宋" w:hAnsi="仿宋" w:cs="宋体" w:hint="eastAsia"/>
          <w:sz w:val="32"/>
          <w:szCs w:val="30"/>
        </w:rPr>
        <w:br/>
        <w:t xml:space="preserve">    </w:t>
      </w:r>
      <w:r w:rsidRPr="0032334A">
        <w:rPr>
          <w:rFonts w:ascii="黑体" w:eastAsia="黑体" w:hAnsi="黑体" w:cs="宋体" w:hint="eastAsia"/>
          <w:sz w:val="32"/>
          <w:szCs w:val="30"/>
        </w:rPr>
        <w:t>第三十二条</w:t>
      </w:r>
      <w:r w:rsidRPr="0032334A">
        <w:rPr>
          <w:rFonts w:ascii="仿宋" w:eastAsia="仿宋" w:hAnsi="仿宋" w:cs="宋体" w:hint="eastAsia"/>
          <w:sz w:val="32"/>
          <w:szCs w:val="30"/>
        </w:rPr>
        <w:t xml:space="preserve"> 行政执法监督平台归集的行政执法投诉信息，由市或者区县政府法制机构按照《天津市行政执法监督规定》和《天津市行政执法投诉办法》（１９９８年市人民政府令第３号）依法处理，并将处理结果归集到行政执法监督平台。</w:t>
      </w:r>
      <w:r w:rsidRPr="0032334A">
        <w:rPr>
          <w:rFonts w:ascii="仿宋" w:eastAsia="仿宋" w:hAnsi="仿宋" w:cs="宋体" w:hint="eastAsia"/>
          <w:sz w:val="32"/>
          <w:szCs w:val="30"/>
        </w:rPr>
        <w:br/>
        <w:t xml:space="preserve">   </w:t>
      </w:r>
      <w:r w:rsidRPr="0032334A">
        <w:rPr>
          <w:rFonts w:ascii="黑体" w:eastAsia="黑体" w:hAnsi="黑体" w:cs="宋体" w:hint="eastAsia"/>
          <w:sz w:val="32"/>
          <w:szCs w:val="30"/>
        </w:rPr>
        <w:t xml:space="preserve"> 第三十三条</w:t>
      </w:r>
      <w:r w:rsidRPr="0032334A">
        <w:rPr>
          <w:rFonts w:ascii="仿宋" w:eastAsia="仿宋" w:hAnsi="仿宋" w:cs="宋体" w:hint="eastAsia"/>
          <w:sz w:val="32"/>
          <w:szCs w:val="30"/>
        </w:rPr>
        <w:t xml:space="preserve"> 行政执法监督平台设置行政执法相对人对行政执法信息的查询功能。</w:t>
      </w:r>
      <w:r w:rsidRPr="0032334A">
        <w:rPr>
          <w:rFonts w:ascii="仿宋" w:eastAsia="仿宋" w:hAnsi="仿宋" w:cs="宋体" w:hint="eastAsia"/>
          <w:sz w:val="32"/>
          <w:szCs w:val="30"/>
        </w:rPr>
        <w:br/>
        <w:t xml:space="preserve">    各级行政执法机关在完成行政执法决定相关信息归集工作后，由行政执法监督平台自动生成行政执法信息查询码。</w:t>
      </w:r>
      <w:r w:rsidRPr="0032334A">
        <w:rPr>
          <w:rFonts w:ascii="仿宋" w:eastAsia="仿宋" w:hAnsi="仿宋" w:cs="宋体" w:hint="eastAsia"/>
          <w:sz w:val="32"/>
          <w:szCs w:val="30"/>
        </w:rPr>
        <w:br/>
        <w:t xml:space="preserve">    各级行政执法机关应当将行政执法信息查询码告知行政执法相对人，行政执法相对人可以利用查询码通过行政执法监督平台查询行政执法相关信息，依法应当保密的行政执法信息除外。</w:t>
      </w:r>
    </w:p>
    <w:p w:rsidR="009B3E4B" w:rsidRPr="0032334A" w:rsidRDefault="00892642" w:rsidP="00517B0A">
      <w:pPr>
        <w:pStyle w:val="a3"/>
        <w:spacing w:beforeLines="100" w:before="312" w:afterLines="100" w:after="312" w:line="560" w:lineRule="exact"/>
        <w:jc w:val="center"/>
        <w:rPr>
          <w:rFonts w:ascii="黑体" w:eastAsia="黑体" w:hAnsi="黑体" w:cs="宋体"/>
          <w:sz w:val="32"/>
          <w:szCs w:val="30"/>
        </w:rPr>
      </w:pPr>
      <w:r w:rsidRPr="0032334A">
        <w:rPr>
          <w:rFonts w:ascii="黑体" w:eastAsia="黑体" w:hAnsi="黑体" w:cs="宋体" w:hint="eastAsia"/>
          <w:sz w:val="32"/>
          <w:szCs w:val="30"/>
        </w:rPr>
        <w:t>第五章 责任追究</w:t>
      </w:r>
    </w:p>
    <w:p w:rsidR="009B3E4B" w:rsidRPr="0032334A" w:rsidRDefault="00892642" w:rsidP="0032334A">
      <w:pPr>
        <w:pStyle w:val="a3"/>
        <w:spacing w:line="560" w:lineRule="exact"/>
        <w:rPr>
          <w:rFonts w:ascii="仿宋" w:eastAsia="仿宋" w:hAnsi="仿宋" w:cs="宋体"/>
          <w:sz w:val="32"/>
          <w:szCs w:val="30"/>
        </w:rPr>
      </w:pPr>
      <w:r w:rsidRPr="0032334A">
        <w:rPr>
          <w:rFonts w:ascii="仿宋" w:eastAsia="仿宋" w:hAnsi="仿宋" w:cs="宋体" w:hint="eastAsia"/>
          <w:sz w:val="32"/>
          <w:szCs w:val="30"/>
        </w:rPr>
        <w:t xml:space="preserve"> </w:t>
      </w:r>
      <w:r w:rsidRPr="0032334A">
        <w:rPr>
          <w:rFonts w:ascii="黑体" w:eastAsia="黑体" w:hAnsi="黑体" w:cs="宋体" w:hint="eastAsia"/>
          <w:sz w:val="32"/>
          <w:szCs w:val="30"/>
        </w:rPr>
        <w:t xml:space="preserve">   第三十四条</w:t>
      </w:r>
      <w:r w:rsidRPr="0032334A">
        <w:rPr>
          <w:rFonts w:ascii="仿宋" w:eastAsia="仿宋" w:hAnsi="仿宋" w:cs="宋体" w:hint="eastAsia"/>
          <w:sz w:val="32"/>
          <w:szCs w:val="30"/>
        </w:rPr>
        <w:t xml:space="preserve"> 行政执法机关违反本办法规定，有下列情形之一的，由本级人民政府给予通报批评，由任免机关对主要负责人和直接责任人给予问责；违反行政纪律的，由监察机关依照有关规定给予处分；涉嫌犯罪的，移送司法机关处理：</w:t>
      </w:r>
      <w:r w:rsidRPr="0032334A">
        <w:rPr>
          <w:rFonts w:ascii="仿宋" w:eastAsia="仿宋" w:hAnsi="仿宋" w:cs="宋体" w:hint="eastAsia"/>
          <w:sz w:val="32"/>
          <w:szCs w:val="30"/>
        </w:rPr>
        <w:br/>
        <w:t xml:space="preserve">    （一）未按规定要求提供行政执法监督平台信息的；</w:t>
      </w:r>
      <w:r w:rsidRPr="0032334A">
        <w:rPr>
          <w:rFonts w:ascii="仿宋" w:eastAsia="仿宋" w:hAnsi="仿宋" w:cs="宋体" w:hint="eastAsia"/>
          <w:sz w:val="32"/>
          <w:szCs w:val="30"/>
        </w:rPr>
        <w:br/>
        <w:t xml:space="preserve">    （二）归集的行政执法监督平台信息错误、遗漏并产生</w:t>
      </w:r>
      <w:r w:rsidRPr="0032334A">
        <w:rPr>
          <w:rFonts w:ascii="仿宋" w:eastAsia="仿宋" w:hAnsi="仿宋" w:cs="宋体" w:hint="eastAsia"/>
          <w:sz w:val="32"/>
          <w:szCs w:val="30"/>
        </w:rPr>
        <w:lastRenderedPageBreak/>
        <w:t>不良影响的；</w:t>
      </w:r>
      <w:r w:rsidRPr="0032334A">
        <w:rPr>
          <w:rFonts w:ascii="仿宋" w:eastAsia="仿宋" w:hAnsi="仿宋" w:cs="宋体" w:hint="eastAsia"/>
          <w:sz w:val="32"/>
          <w:szCs w:val="30"/>
        </w:rPr>
        <w:br/>
        <w:t xml:space="preserve">    （三）篡改、虚构行政执法监督平台信息的；</w:t>
      </w:r>
      <w:r w:rsidRPr="0032334A">
        <w:rPr>
          <w:rFonts w:ascii="仿宋" w:eastAsia="仿宋" w:hAnsi="仿宋" w:cs="宋体" w:hint="eastAsia"/>
          <w:sz w:val="32"/>
          <w:szCs w:val="30"/>
        </w:rPr>
        <w:br/>
        <w:t xml:space="preserve">    （四）违反规定披露或者泄露行政执法监督平台信息的；</w:t>
      </w:r>
      <w:r w:rsidRPr="0032334A">
        <w:rPr>
          <w:rFonts w:ascii="仿宋" w:eastAsia="仿宋" w:hAnsi="仿宋" w:cs="宋体" w:hint="eastAsia"/>
          <w:sz w:val="32"/>
          <w:szCs w:val="30"/>
        </w:rPr>
        <w:br/>
        <w:t xml:space="preserve">    （五）未按规定完成或者反馈上级人民政府交办的行政执法监督平台管理或者使用工作的；</w:t>
      </w:r>
      <w:r w:rsidRPr="0032334A">
        <w:rPr>
          <w:rFonts w:ascii="仿宋" w:eastAsia="仿宋" w:hAnsi="仿宋" w:cs="宋体" w:hint="eastAsia"/>
          <w:sz w:val="32"/>
          <w:szCs w:val="30"/>
        </w:rPr>
        <w:br/>
        <w:t xml:space="preserve">    （六）利用行政执法监督平台信息进行商业活动的；</w:t>
      </w:r>
      <w:r w:rsidRPr="0032334A">
        <w:rPr>
          <w:rFonts w:ascii="仿宋" w:eastAsia="仿宋" w:hAnsi="仿宋" w:cs="宋体" w:hint="eastAsia"/>
          <w:sz w:val="32"/>
          <w:szCs w:val="30"/>
        </w:rPr>
        <w:br/>
        <w:t xml:space="preserve">    （七）违反规定公开非本单位归集管理、统计分析生成的行政执法监督信息的；</w:t>
      </w:r>
      <w:r w:rsidRPr="0032334A">
        <w:rPr>
          <w:rFonts w:ascii="仿宋" w:eastAsia="仿宋" w:hAnsi="仿宋" w:cs="宋体" w:hint="eastAsia"/>
          <w:sz w:val="32"/>
          <w:szCs w:val="30"/>
        </w:rPr>
        <w:br/>
        <w:t xml:space="preserve">    （八）其他不按要求归集或者使用行政执法监督平台信息的行为。</w:t>
      </w:r>
      <w:r w:rsidRPr="0032334A">
        <w:rPr>
          <w:rFonts w:ascii="仿宋" w:eastAsia="仿宋" w:hAnsi="仿宋" w:cs="宋体" w:hint="eastAsia"/>
          <w:sz w:val="32"/>
          <w:szCs w:val="30"/>
        </w:rPr>
        <w:br/>
        <w:t xml:space="preserve">    </w:t>
      </w:r>
      <w:r w:rsidRPr="0032334A">
        <w:rPr>
          <w:rFonts w:ascii="黑体" w:eastAsia="黑体" w:hAnsi="黑体" w:cs="宋体" w:hint="eastAsia"/>
          <w:sz w:val="32"/>
          <w:szCs w:val="30"/>
        </w:rPr>
        <w:t xml:space="preserve">第三十五条 </w:t>
      </w:r>
      <w:r w:rsidRPr="0032334A">
        <w:rPr>
          <w:rFonts w:ascii="仿宋" w:eastAsia="仿宋" w:hAnsi="仿宋" w:cs="宋体" w:hint="eastAsia"/>
          <w:sz w:val="32"/>
          <w:szCs w:val="30"/>
        </w:rPr>
        <w:t>行政执法机关及其行政执法人员违法或者不当实施行政执法行为的，由任免机关、监察机关和政府法制机构根据《中华人民共和国行政监察法》、《天津市行政执法违法责任追究办法》（２０１４年市人民政府令第８号）和《天津市持证执法管理办法》（１９９７年市人民政府令第７３号）的规定依法处理。</w:t>
      </w:r>
    </w:p>
    <w:p w:rsidR="009B3E4B" w:rsidRPr="0032334A" w:rsidRDefault="00892642" w:rsidP="00517B0A">
      <w:pPr>
        <w:pStyle w:val="a3"/>
        <w:spacing w:beforeLines="100" w:before="312" w:afterLines="100" w:after="312" w:line="560" w:lineRule="exact"/>
        <w:jc w:val="center"/>
        <w:rPr>
          <w:rFonts w:ascii="黑体" w:eastAsia="黑体" w:hAnsi="黑体" w:cs="宋体"/>
          <w:sz w:val="32"/>
          <w:szCs w:val="30"/>
        </w:rPr>
      </w:pPr>
      <w:r w:rsidRPr="0032334A">
        <w:rPr>
          <w:rFonts w:ascii="黑体" w:eastAsia="黑体" w:hAnsi="黑体" w:cs="宋体" w:hint="eastAsia"/>
          <w:sz w:val="32"/>
          <w:szCs w:val="30"/>
        </w:rPr>
        <w:t>第六章 附则</w:t>
      </w:r>
    </w:p>
    <w:p w:rsidR="00892642" w:rsidRPr="0032334A" w:rsidRDefault="00892642" w:rsidP="0032334A">
      <w:pPr>
        <w:pStyle w:val="a3"/>
        <w:spacing w:line="560" w:lineRule="exact"/>
        <w:rPr>
          <w:rFonts w:ascii="仿宋" w:eastAsia="仿宋" w:hAnsi="仿宋" w:cs="宋体"/>
          <w:sz w:val="32"/>
          <w:szCs w:val="30"/>
        </w:rPr>
      </w:pPr>
      <w:r w:rsidRPr="0032334A">
        <w:rPr>
          <w:rFonts w:ascii="仿宋" w:eastAsia="仿宋" w:hAnsi="仿宋" w:cs="宋体" w:hint="eastAsia"/>
          <w:sz w:val="32"/>
          <w:szCs w:val="30"/>
        </w:rPr>
        <w:t xml:space="preserve">   </w:t>
      </w:r>
      <w:r w:rsidRPr="0032334A">
        <w:rPr>
          <w:rFonts w:ascii="黑体" w:eastAsia="黑体" w:hAnsi="黑体" w:cs="宋体" w:hint="eastAsia"/>
          <w:sz w:val="32"/>
          <w:szCs w:val="30"/>
        </w:rPr>
        <w:t xml:space="preserve"> 第三十六条</w:t>
      </w:r>
      <w:r w:rsidRPr="0032334A">
        <w:rPr>
          <w:rFonts w:ascii="仿宋" w:eastAsia="仿宋" w:hAnsi="仿宋" w:cs="宋体" w:hint="eastAsia"/>
          <w:sz w:val="32"/>
          <w:szCs w:val="30"/>
        </w:rPr>
        <w:t xml:space="preserve"> 本办法所称行政执法机关，是指依法行使行政执法职权的行政机关，以及依法授权或者委托行使行政执法职权的组织。</w:t>
      </w:r>
      <w:r w:rsidRPr="0032334A">
        <w:rPr>
          <w:rFonts w:ascii="仿宋" w:eastAsia="仿宋" w:hAnsi="仿宋" w:cs="宋体" w:hint="eastAsia"/>
          <w:sz w:val="32"/>
          <w:szCs w:val="30"/>
        </w:rPr>
        <w:br/>
        <w:t xml:space="preserve">   </w:t>
      </w:r>
      <w:r w:rsidRPr="0032334A">
        <w:rPr>
          <w:rFonts w:ascii="黑体" w:eastAsia="黑体" w:hAnsi="黑体" w:cs="宋体" w:hint="eastAsia"/>
          <w:sz w:val="32"/>
          <w:szCs w:val="30"/>
        </w:rPr>
        <w:t xml:space="preserve"> 第三十七条</w:t>
      </w:r>
      <w:r w:rsidRPr="0032334A">
        <w:rPr>
          <w:rFonts w:ascii="仿宋" w:eastAsia="仿宋" w:hAnsi="仿宋" w:cs="宋体" w:hint="eastAsia"/>
          <w:sz w:val="32"/>
          <w:szCs w:val="30"/>
        </w:rPr>
        <w:t xml:space="preserve"> 本办法自２０１５年６月１日起施行。</w:t>
      </w:r>
      <w:r w:rsidRPr="0032334A">
        <w:rPr>
          <w:rFonts w:ascii="仿宋" w:eastAsia="仿宋" w:hAnsi="仿宋" w:cs="宋体" w:hint="eastAsia"/>
          <w:sz w:val="32"/>
          <w:szCs w:val="30"/>
        </w:rPr>
        <w:br/>
      </w:r>
    </w:p>
    <w:p w:rsidR="00431D24" w:rsidRPr="009B3E4B" w:rsidRDefault="00431D24" w:rsidP="009B3E4B">
      <w:pPr>
        <w:spacing w:line="520" w:lineRule="exact"/>
        <w:rPr>
          <w:rFonts w:ascii="仿宋" w:eastAsia="仿宋" w:hAnsi="仿宋"/>
          <w:sz w:val="30"/>
          <w:szCs w:val="30"/>
        </w:rPr>
      </w:pPr>
    </w:p>
    <w:sectPr w:rsidR="00431D24" w:rsidRPr="009B3E4B">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方正小标宋简体">
    <w:panose1 w:val="02010601030101010101"/>
    <w:charset w:val="86"/>
    <w:family w:val="auto"/>
    <w:pitch w:val="variable"/>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3C38"/>
    <w:rsid w:val="000439D9"/>
    <w:rsid w:val="00110E7A"/>
    <w:rsid w:val="00213C38"/>
    <w:rsid w:val="0032334A"/>
    <w:rsid w:val="00431D24"/>
    <w:rsid w:val="00446BB9"/>
    <w:rsid w:val="00517B0A"/>
    <w:rsid w:val="007C0F2A"/>
    <w:rsid w:val="00892642"/>
    <w:rsid w:val="009B3E4B"/>
    <w:rsid w:val="00C76D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Char"/>
    <w:uiPriority w:val="99"/>
    <w:semiHidden/>
    <w:unhideWhenUsed/>
    <w:rsid w:val="00892642"/>
    <w:rPr>
      <w:rFonts w:ascii="宋体" w:eastAsia="宋体" w:hAnsi="Courier New" w:cs="Courier New"/>
      <w:szCs w:val="21"/>
    </w:rPr>
  </w:style>
  <w:style w:type="character" w:customStyle="1" w:styleId="Char">
    <w:name w:val="纯文本 Char"/>
    <w:basedOn w:val="a0"/>
    <w:link w:val="a3"/>
    <w:uiPriority w:val="99"/>
    <w:semiHidden/>
    <w:rsid w:val="00892642"/>
    <w:rPr>
      <w:rFonts w:ascii="宋体" w:eastAsia="宋体" w:hAnsi="Courier New" w:cs="Courier New"/>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Char"/>
    <w:uiPriority w:val="99"/>
    <w:semiHidden/>
    <w:unhideWhenUsed/>
    <w:rsid w:val="00892642"/>
    <w:rPr>
      <w:rFonts w:ascii="宋体" w:eastAsia="宋体" w:hAnsi="Courier New" w:cs="Courier New"/>
      <w:szCs w:val="21"/>
    </w:rPr>
  </w:style>
  <w:style w:type="character" w:customStyle="1" w:styleId="Char">
    <w:name w:val="纯文本 Char"/>
    <w:basedOn w:val="a0"/>
    <w:link w:val="a3"/>
    <w:uiPriority w:val="99"/>
    <w:semiHidden/>
    <w:rsid w:val="00892642"/>
    <w:rPr>
      <w:rFonts w:ascii="宋体" w:eastAsia="宋体" w:hAnsi="Courier New" w:cs="Courier New"/>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9798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9</Pages>
  <Words>680</Words>
  <Characters>3876</Characters>
  <Application>Microsoft Office Word</Application>
  <DocSecurity>0</DocSecurity>
  <Lines>32</Lines>
  <Paragraphs>9</Paragraphs>
  <ScaleCrop>false</ScaleCrop>
  <Company>Microsoft</Company>
  <LinksUpToDate>false</LinksUpToDate>
  <CharactersWithSpaces>4547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sjc-713-xc</dc:creator>
  <cp:keywords/>
  <dc:description/>
  <cp:lastModifiedBy>sjc-713-xc</cp:lastModifiedBy>
  <cp:revision>10</cp:revision>
  <dcterms:created xsi:type="dcterms:W3CDTF">2020-12-03T06:14:00Z</dcterms:created>
  <dcterms:modified xsi:type="dcterms:W3CDTF">2020-12-31T09:53:00Z</dcterms:modified>
</cp:coreProperties>
</file>