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3077" w:rsidRDefault="00C73077">
      <w:pPr>
        <w:pStyle w:val="a3"/>
        <w:snapToGrid w:val="0"/>
        <w:jc w:val="center"/>
        <w:rPr>
          <w:rFonts w:eastAsia="仿宋_GB2312"/>
          <w:szCs w:val="32"/>
        </w:rPr>
      </w:pPr>
      <w:bookmarkStart w:id="0" w:name="_GoBack"/>
      <w:bookmarkEnd w:id="0"/>
    </w:p>
    <w:p w:rsidR="00C73077" w:rsidRPr="00232AC1" w:rsidRDefault="00FF210B">
      <w:pPr>
        <w:pStyle w:val="a3"/>
        <w:snapToGrid w:val="0"/>
        <w:jc w:val="center"/>
        <w:rPr>
          <w:rStyle w:val="a9"/>
          <w:rFonts w:ascii="方正小标宋简体" w:eastAsia="方正小标宋简体" w:hAnsi="方正小标宋_GBK" w:cs="方正小标宋_GBK" w:hint="eastAsia"/>
          <w:color w:val="auto"/>
          <w:sz w:val="44"/>
          <w:szCs w:val="44"/>
          <w:u w:val="none"/>
        </w:rPr>
      </w:pPr>
      <w:r w:rsidRPr="00232AC1">
        <w:rPr>
          <w:rStyle w:val="a9"/>
          <w:rFonts w:ascii="方正小标宋简体" w:eastAsia="方正小标宋简体" w:hAnsi="方正小标宋_GBK" w:cs="方正小标宋_GBK" w:hint="eastAsia"/>
          <w:color w:val="auto"/>
          <w:sz w:val="44"/>
          <w:szCs w:val="44"/>
          <w:u w:val="none"/>
        </w:rPr>
        <w:t>天津市人民政府办公厅关于</w:t>
      </w:r>
      <w:r w:rsidRPr="00232AC1">
        <w:rPr>
          <w:rStyle w:val="a9"/>
          <w:rFonts w:ascii="方正小标宋简体" w:eastAsia="方正小标宋简体" w:hAnsi="方正小标宋_GBK" w:cs="方正小标宋_GBK" w:hint="eastAsia"/>
          <w:color w:val="auto"/>
          <w:sz w:val="44"/>
          <w:szCs w:val="44"/>
          <w:u w:val="none"/>
        </w:rPr>
        <w:t>印发</w:t>
      </w:r>
    </w:p>
    <w:p w:rsidR="00C73077" w:rsidRPr="00232AC1" w:rsidRDefault="00FF210B">
      <w:pPr>
        <w:pStyle w:val="a3"/>
        <w:snapToGrid w:val="0"/>
        <w:jc w:val="center"/>
        <w:rPr>
          <w:rStyle w:val="a9"/>
          <w:rFonts w:ascii="方正小标宋简体" w:eastAsia="方正小标宋简体" w:hAnsi="方正小标宋_GBK" w:cs="方正小标宋_GBK" w:hint="eastAsia"/>
          <w:color w:val="auto"/>
          <w:sz w:val="44"/>
          <w:szCs w:val="44"/>
          <w:u w:val="none"/>
        </w:rPr>
      </w:pPr>
      <w:r w:rsidRPr="00232AC1">
        <w:rPr>
          <w:rStyle w:val="a9"/>
          <w:rFonts w:ascii="方正小标宋简体" w:eastAsia="方正小标宋简体" w:hAnsi="方正小标宋_GBK" w:cs="方正小标宋_GBK" w:hint="eastAsia"/>
          <w:color w:val="auto"/>
          <w:sz w:val="44"/>
          <w:szCs w:val="44"/>
          <w:u w:val="none"/>
        </w:rPr>
        <w:t>天津市农村生活污水处理设施管理办法</w:t>
      </w:r>
      <w:r w:rsidRPr="00232AC1">
        <w:rPr>
          <w:rStyle w:val="a9"/>
          <w:rFonts w:ascii="方正小标宋简体" w:eastAsia="方正小标宋简体" w:hAnsi="方正小标宋_GBK" w:cs="方正小标宋_GBK" w:hint="eastAsia"/>
          <w:color w:val="auto"/>
          <w:sz w:val="44"/>
          <w:szCs w:val="44"/>
          <w:u w:val="none"/>
        </w:rPr>
        <w:t>的通知</w:t>
      </w:r>
    </w:p>
    <w:p w:rsidR="00C73077" w:rsidRDefault="00C73077">
      <w:pPr>
        <w:pStyle w:val="a3"/>
        <w:snapToGrid w:val="0"/>
        <w:rPr>
          <w:rFonts w:ascii="仿宋_GB2312" w:eastAsia="仿宋_GB2312" w:hAnsi="仿宋_GB2312" w:cs="仿宋_GB2312"/>
          <w:szCs w:val="32"/>
        </w:rPr>
      </w:pPr>
    </w:p>
    <w:p w:rsidR="00C73077" w:rsidRDefault="00FF210B">
      <w:pPr>
        <w:pStyle w:val="a3"/>
        <w:rPr>
          <w:rFonts w:ascii="仿宋_GB2312" w:eastAsia="仿宋_GB2312"/>
        </w:rPr>
      </w:pPr>
      <w:r>
        <w:rPr>
          <w:rFonts w:ascii="仿宋_GB2312" w:eastAsia="仿宋_GB2312" w:hint="eastAsia"/>
        </w:rPr>
        <w:t>有农业的区</w:t>
      </w:r>
      <w:r>
        <w:rPr>
          <w:rFonts w:ascii="仿宋_GB2312" w:eastAsia="仿宋_GB2312" w:hint="eastAsia"/>
        </w:rPr>
        <w:t>人民政府，市政府</w:t>
      </w:r>
      <w:r>
        <w:rPr>
          <w:rFonts w:ascii="仿宋_GB2312" w:eastAsia="仿宋_GB2312" w:hint="eastAsia"/>
        </w:rPr>
        <w:t>有关</w:t>
      </w:r>
      <w:r>
        <w:rPr>
          <w:rFonts w:ascii="仿宋_GB2312" w:eastAsia="仿宋_GB2312" w:hint="eastAsia"/>
        </w:rPr>
        <w:t>委、办、局：</w:t>
      </w:r>
    </w:p>
    <w:p w:rsidR="00C73077" w:rsidRDefault="00FF210B" w:rsidP="00232AC1">
      <w:pPr>
        <w:pStyle w:val="a3"/>
        <w:ind w:firstLineChars="196" w:firstLine="610"/>
        <w:rPr>
          <w:rFonts w:eastAsia="仿宋_GB2312"/>
          <w:szCs w:val="32"/>
        </w:rPr>
      </w:pPr>
      <w:r>
        <w:rPr>
          <w:rFonts w:eastAsia="仿宋_GB2312" w:hint="eastAsia"/>
          <w:szCs w:val="32"/>
        </w:rPr>
        <w:t>经市人民政府同意，现将《天津市农村生活污水处理设施管理办法》印发给你们，请照此执行。</w:t>
      </w:r>
    </w:p>
    <w:p w:rsidR="00C73077" w:rsidRDefault="00C73077">
      <w:pPr>
        <w:pStyle w:val="a3"/>
        <w:rPr>
          <w:rFonts w:eastAsia="仿宋_GB2312"/>
          <w:szCs w:val="32"/>
        </w:rPr>
      </w:pPr>
    </w:p>
    <w:p w:rsidR="00C73077" w:rsidRPr="00232AC1" w:rsidRDefault="00232AC1" w:rsidP="00232AC1">
      <w:pPr>
        <w:pStyle w:val="a3"/>
        <w:ind w:firstLineChars="1500" w:firstLine="4665"/>
        <w:rPr>
          <w:rFonts w:eastAsia="仿宋_GB2312" w:hint="eastAsia"/>
          <w:szCs w:val="32"/>
        </w:rPr>
      </w:pPr>
      <w:r>
        <w:rPr>
          <w:rFonts w:eastAsia="仿宋_GB2312" w:hint="eastAsia"/>
          <w:szCs w:val="32"/>
        </w:rPr>
        <w:t>天津市人民政府办公厅</w:t>
      </w:r>
    </w:p>
    <w:p w:rsidR="00C73077" w:rsidRDefault="00FF210B" w:rsidP="00232AC1">
      <w:pPr>
        <w:pStyle w:val="a3"/>
        <w:ind w:firstLineChars="1700" w:firstLine="5287"/>
        <w:jc w:val="left"/>
        <w:rPr>
          <w:rFonts w:eastAsia="仿宋_GB2312"/>
          <w:szCs w:val="32"/>
        </w:rPr>
      </w:pPr>
      <w:r>
        <w:rPr>
          <w:rFonts w:eastAsia="仿宋_GB2312" w:hint="eastAsia"/>
          <w:szCs w:val="32"/>
        </w:rPr>
        <w:t>202</w:t>
      </w:r>
      <w:r>
        <w:rPr>
          <w:rFonts w:eastAsia="仿宋_GB2312" w:hint="eastAsia"/>
          <w:szCs w:val="32"/>
        </w:rPr>
        <w:t>5</w:t>
      </w:r>
      <w:r>
        <w:rPr>
          <w:rFonts w:eastAsia="仿宋_GB2312" w:hint="eastAsia"/>
          <w:szCs w:val="32"/>
        </w:rPr>
        <w:t>年</w:t>
      </w:r>
      <w:r>
        <w:rPr>
          <w:rFonts w:eastAsia="仿宋_GB2312"/>
          <w:szCs w:val="32"/>
        </w:rPr>
        <w:t>1</w:t>
      </w:r>
      <w:r>
        <w:rPr>
          <w:rFonts w:eastAsia="仿宋_GB2312" w:hint="eastAsia"/>
          <w:szCs w:val="32"/>
        </w:rPr>
        <w:t>月</w:t>
      </w:r>
      <w:r>
        <w:rPr>
          <w:rFonts w:eastAsia="仿宋_GB2312"/>
          <w:szCs w:val="32"/>
        </w:rPr>
        <w:t>8</w:t>
      </w:r>
      <w:r>
        <w:rPr>
          <w:rFonts w:eastAsia="仿宋_GB2312" w:hint="eastAsia"/>
          <w:szCs w:val="32"/>
        </w:rPr>
        <w:t>日</w:t>
      </w:r>
    </w:p>
    <w:p w:rsidR="00C73077" w:rsidRDefault="00FF210B">
      <w:pPr>
        <w:pStyle w:val="a3"/>
        <w:rPr>
          <w:rFonts w:eastAsia="仿宋_GB2312"/>
          <w:szCs w:val="32"/>
        </w:rPr>
        <w:sectPr w:rsidR="00C73077">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C73077" w:rsidRPr="00232AC1" w:rsidRDefault="00FF210B">
      <w:pPr>
        <w:pStyle w:val="a3"/>
        <w:snapToGrid w:val="0"/>
        <w:jc w:val="center"/>
        <w:rPr>
          <w:rFonts w:ascii="方正小标宋简体" w:eastAsia="方正小标宋简体" w:hAnsi="方正小标宋_GBK" w:cs="方正小标宋_GBK" w:hint="eastAsia"/>
          <w:sz w:val="44"/>
          <w:szCs w:val="44"/>
        </w:rPr>
      </w:pPr>
      <w:r w:rsidRPr="00232AC1">
        <w:rPr>
          <w:rFonts w:ascii="方正小标宋简体" w:eastAsia="方正小标宋简体" w:hAnsi="方正小标宋_GBK" w:cs="方正小标宋_GBK" w:hint="eastAsia"/>
          <w:sz w:val="44"/>
          <w:szCs w:val="44"/>
        </w:rPr>
        <w:lastRenderedPageBreak/>
        <w:t>天津市农村生活污水处理设施管理办法</w:t>
      </w:r>
    </w:p>
    <w:p w:rsidR="00C73077" w:rsidRDefault="00C73077">
      <w:pPr>
        <w:pStyle w:val="a3"/>
        <w:snapToGrid w:val="0"/>
        <w:rPr>
          <w:rFonts w:eastAsia="仿宋_GB2312"/>
          <w:szCs w:val="32"/>
        </w:rPr>
      </w:pPr>
    </w:p>
    <w:p w:rsidR="00C73077" w:rsidRDefault="00FF210B">
      <w:pPr>
        <w:pStyle w:val="a3"/>
        <w:jc w:val="center"/>
        <w:rPr>
          <w:rFonts w:ascii="黑体" w:eastAsia="黑体" w:hAnsi="黑体" w:cs="黑体"/>
          <w:szCs w:val="32"/>
        </w:rPr>
      </w:pPr>
      <w:r>
        <w:rPr>
          <w:rFonts w:ascii="黑体" w:eastAsia="黑体" w:hAnsi="黑体" w:cs="黑体" w:hint="eastAsia"/>
          <w:szCs w:val="32"/>
        </w:rPr>
        <w:t>第一章　总则</w:t>
      </w:r>
    </w:p>
    <w:p w:rsidR="00C73077" w:rsidRDefault="00C73077" w:rsidP="00232AC1">
      <w:pPr>
        <w:pStyle w:val="a3"/>
        <w:ind w:firstLineChars="200" w:firstLine="622"/>
        <w:rPr>
          <w:rFonts w:eastAsia="仿宋_GB2312"/>
          <w:szCs w:val="32"/>
        </w:rPr>
      </w:pP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第一条</w:t>
      </w:r>
      <w:r>
        <w:rPr>
          <w:rFonts w:eastAsia="仿宋_GB2312" w:hint="eastAsia"/>
          <w:szCs w:val="32"/>
        </w:rPr>
        <w:t xml:space="preserve">　为加强农村生活污水治理，保障农村生活污水处理设施稳定运行、达标排放，改善农村人居环境，促进乡村生态振兴，根据有关法律、法规及文件规定，结合本市实际，制定本办法。</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第二条　</w:t>
      </w:r>
      <w:r>
        <w:rPr>
          <w:rFonts w:eastAsia="仿宋_GB2312" w:hint="eastAsia"/>
          <w:szCs w:val="32"/>
        </w:rPr>
        <w:t>本市行政区域内农村生活污水处理设施的建设改造、运维管理、监督、保障等适用本办法。</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第三条</w:t>
      </w:r>
      <w:r>
        <w:rPr>
          <w:rFonts w:eastAsia="仿宋_GB2312" w:hint="eastAsia"/>
          <w:szCs w:val="32"/>
        </w:rPr>
        <w:t xml:space="preserve">　本办法所称农村生活污水是指农村居民生活中所产生的污水，主要包括冲厕、洗涤、洗浴、厨房排水等产生的污水。不包括工业废水、畜禽养殖废水和医疗机构废水等。</w:t>
      </w:r>
    </w:p>
    <w:p w:rsidR="00C73077" w:rsidRDefault="00FF210B" w:rsidP="00232AC1">
      <w:pPr>
        <w:pStyle w:val="a3"/>
        <w:ind w:firstLineChars="200" w:firstLine="622"/>
        <w:rPr>
          <w:rFonts w:eastAsia="仿宋_GB2312"/>
          <w:szCs w:val="32"/>
        </w:rPr>
      </w:pPr>
      <w:r>
        <w:rPr>
          <w:rFonts w:eastAsia="仿宋_GB2312" w:hint="eastAsia"/>
          <w:szCs w:val="32"/>
        </w:rPr>
        <w:t>本办法所称农村生活污水处理设施，是指对农村生活污水进行收集和处理的建筑物、构筑物及设备，包括污水收集管网、抽拉转运设备等收集系统、预处理设施、污水处理站及其他附属设施。</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第四条　</w:t>
      </w:r>
      <w:r>
        <w:rPr>
          <w:rFonts w:eastAsia="仿宋_GB2312" w:hint="eastAsia"/>
          <w:szCs w:val="32"/>
        </w:rPr>
        <w:t>严格限制农村生活污水处理设施进水种类。可能危害设施正常运行的其他污水不得排入农村生活污水处理设施。</w:t>
      </w:r>
    </w:p>
    <w:p w:rsidR="00C73077" w:rsidRDefault="00FF210B" w:rsidP="00232AC1">
      <w:pPr>
        <w:pStyle w:val="a3"/>
        <w:ind w:firstLineChars="200" w:firstLine="622"/>
        <w:rPr>
          <w:rFonts w:eastAsia="仿宋_GB2312"/>
          <w:szCs w:val="32"/>
        </w:rPr>
      </w:pPr>
      <w:r>
        <w:rPr>
          <w:rFonts w:eastAsia="仿宋_GB2312" w:hint="eastAsia"/>
          <w:szCs w:val="32"/>
        </w:rPr>
        <w:t>鼓励农村生活污水就地就近资源化利用。</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第五条</w:t>
      </w:r>
      <w:r>
        <w:rPr>
          <w:rFonts w:eastAsia="仿宋_GB2312" w:hint="eastAsia"/>
          <w:szCs w:val="32"/>
        </w:rPr>
        <w:t xml:space="preserve">　农村生活污水处理设施管理遵循政府主导、市场运作、属地为主、群众参与、因地制宜、注重实效的原则，确保设</w:t>
      </w:r>
      <w:r>
        <w:rPr>
          <w:rFonts w:eastAsia="仿宋_GB2312" w:hint="eastAsia"/>
          <w:szCs w:val="32"/>
        </w:rPr>
        <w:lastRenderedPageBreak/>
        <w:t>施完好、运行正常、管理规范、水质达标。</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第六条</w:t>
      </w:r>
      <w:r>
        <w:rPr>
          <w:rFonts w:eastAsia="仿宋_GB2312" w:hint="eastAsia"/>
          <w:szCs w:val="32"/>
        </w:rPr>
        <w:t xml:space="preserve">　农村生活污水处理设施出水排放，应根据受纳水体功能区划以及用途，达到国家及本市有关要求后排放。</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第七条　</w:t>
      </w:r>
      <w:r>
        <w:rPr>
          <w:rFonts w:eastAsia="仿宋_GB2312" w:hint="eastAsia"/>
          <w:szCs w:val="32"/>
        </w:rPr>
        <w:t>市农业农村委牵头负责农村生活污水处理设施管理工作，并将其纳入农村人居环境整治内容。</w:t>
      </w:r>
    </w:p>
    <w:p w:rsidR="00C73077" w:rsidRDefault="00FF210B" w:rsidP="00232AC1">
      <w:pPr>
        <w:pStyle w:val="a3"/>
        <w:ind w:firstLineChars="200" w:firstLine="622"/>
        <w:rPr>
          <w:rFonts w:eastAsia="仿宋_GB2312"/>
          <w:szCs w:val="32"/>
        </w:rPr>
      </w:pPr>
      <w:r>
        <w:rPr>
          <w:rFonts w:eastAsia="仿宋_GB2312" w:hint="eastAsia"/>
          <w:szCs w:val="32"/>
        </w:rPr>
        <w:t>市水</w:t>
      </w:r>
      <w:proofErr w:type="gramStart"/>
      <w:r>
        <w:rPr>
          <w:rFonts w:eastAsia="仿宋_GB2312" w:hint="eastAsia"/>
          <w:szCs w:val="32"/>
        </w:rPr>
        <w:t>务</w:t>
      </w:r>
      <w:proofErr w:type="gramEnd"/>
      <w:r>
        <w:rPr>
          <w:rFonts w:eastAsia="仿宋_GB2312" w:hint="eastAsia"/>
          <w:szCs w:val="32"/>
        </w:rPr>
        <w:t>局负责指导监督农村生活污水处理站的运维工作。</w:t>
      </w:r>
    </w:p>
    <w:p w:rsidR="00C73077" w:rsidRDefault="00FF210B" w:rsidP="00232AC1">
      <w:pPr>
        <w:pStyle w:val="a3"/>
        <w:ind w:firstLineChars="200" w:firstLine="622"/>
        <w:rPr>
          <w:rFonts w:eastAsia="仿宋_GB2312"/>
          <w:szCs w:val="32"/>
        </w:rPr>
      </w:pPr>
      <w:r>
        <w:rPr>
          <w:rFonts w:eastAsia="仿宋_GB2312" w:hint="eastAsia"/>
          <w:szCs w:val="32"/>
        </w:rPr>
        <w:t>市生态环境局负责指导监督农村生活污水处理设施出水水质管理工作。</w:t>
      </w:r>
    </w:p>
    <w:p w:rsidR="00C73077" w:rsidRDefault="00FF210B" w:rsidP="00232AC1">
      <w:pPr>
        <w:pStyle w:val="a3"/>
        <w:ind w:firstLineChars="200" w:firstLine="622"/>
        <w:rPr>
          <w:rFonts w:eastAsia="仿宋_GB2312"/>
          <w:szCs w:val="32"/>
        </w:rPr>
      </w:pPr>
      <w:r>
        <w:rPr>
          <w:rFonts w:eastAsia="仿宋_GB2312" w:hint="eastAsia"/>
          <w:szCs w:val="32"/>
        </w:rPr>
        <w:t>市财政局负责农村生活污水处理设施运维市级补助预算安排和资金拨</w:t>
      </w:r>
      <w:r>
        <w:rPr>
          <w:rFonts w:eastAsia="仿宋_GB2312" w:hint="eastAsia"/>
          <w:szCs w:val="32"/>
        </w:rPr>
        <w:t>付、监管工作。</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第八条</w:t>
      </w:r>
      <w:r>
        <w:rPr>
          <w:rFonts w:eastAsia="仿宋_GB2312" w:hint="eastAsia"/>
          <w:szCs w:val="32"/>
        </w:rPr>
        <w:t xml:space="preserve">　有农业的区人民政府要履行农村生活污水处理设施管理主体责任，指定农村生活污水处理设施运</w:t>
      </w:r>
      <w:proofErr w:type="gramStart"/>
      <w:r>
        <w:rPr>
          <w:rFonts w:eastAsia="仿宋_GB2312" w:hint="eastAsia"/>
          <w:szCs w:val="32"/>
        </w:rPr>
        <w:t>维主管</w:t>
      </w:r>
      <w:proofErr w:type="gramEnd"/>
      <w:r>
        <w:rPr>
          <w:rFonts w:eastAsia="仿宋_GB2312" w:hint="eastAsia"/>
          <w:szCs w:val="32"/>
        </w:rPr>
        <w:t>部门（以下称区运</w:t>
      </w:r>
      <w:proofErr w:type="gramStart"/>
      <w:r>
        <w:rPr>
          <w:rFonts w:eastAsia="仿宋_GB2312" w:hint="eastAsia"/>
          <w:szCs w:val="32"/>
        </w:rPr>
        <w:t>维主管</w:t>
      </w:r>
      <w:proofErr w:type="gramEnd"/>
      <w:r>
        <w:rPr>
          <w:rFonts w:eastAsia="仿宋_GB2312" w:hint="eastAsia"/>
          <w:szCs w:val="32"/>
        </w:rPr>
        <w:t>部门），</w:t>
      </w:r>
      <w:proofErr w:type="gramStart"/>
      <w:r>
        <w:rPr>
          <w:rFonts w:eastAsia="仿宋_GB2312" w:hint="eastAsia"/>
          <w:szCs w:val="32"/>
        </w:rPr>
        <w:t>明确运维管理</w:t>
      </w:r>
      <w:proofErr w:type="gramEnd"/>
      <w:r>
        <w:rPr>
          <w:rFonts w:eastAsia="仿宋_GB2312" w:hint="eastAsia"/>
          <w:szCs w:val="32"/>
        </w:rPr>
        <w:t>模式，保障设施建设和运</w:t>
      </w:r>
      <w:proofErr w:type="gramStart"/>
      <w:r>
        <w:rPr>
          <w:rFonts w:eastAsia="仿宋_GB2312" w:hint="eastAsia"/>
          <w:szCs w:val="32"/>
        </w:rPr>
        <w:t>维管理</w:t>
      </w:r>
      <w:proofErr w:type="gramEnd"/>
      <w:r>
        <w:rPr>
          <w:rFonts w:eastAsia="仿宋_GB2312" w:hint="eastAsia"/>
          <w:szCs w:val="32"/>
        </w:rPr>
        <w:t>经费。</w:t>
      </w:r>
    </w:p>
    <w:p w:rsidR="00C73077" w:rsidRDefault="00C73077" w:rsidP="00232AC1">
      <w:pPr>
        <w:pStyle w:val="a3"/>
        <w:ind w:firstLineChars="200" w:firstLine="622"/>
        <w:rPr>
          <w:rFonts w:eastAsia="仿宋_GB2312"/>
          <w:szCs w:val="32"/>
        </w:rPr>
      </w:pPr>
    </w:p>
    <w:p w:rsidR="00C73077" w:rsidRDefault="00FF210B">
      <w:pPr>
        <w:pStyle w:val="a3"/>
        <w:jc w:val="center"/>
        <w:rPr>
          <w:rFonts w:ascii="黑体" w:eastAsia="黑体" w:hAnsi="黑体" w:cs="黑体"/>
          <w:szCs w:val="32"/>
        </w:rPr>
      </w:pPr>
      <w:r>
        <w:rPr>
          <w:rFonts w:ascii="黑体" w:eastAsia="黑体" w:hAnsi="黑体" w:cs="黑体" w:hint="eastAsia"/>
          <w:szCs w:val="32"/>
        </w:rPr>
        <w:t>第二章　建设与改造</w:t>
      </w:r>
    </w:p>
    <w:p w:rsidR="00C73077" w:rsidRDefault="00C73077" w:rsidP="00232AC1">
      <w:pPr>
        <w:pStyle w:val="a3"/>
        <w:ind w:firstLineChars="200" w:firstLine="622"/>
        <w:rPr>
          <w:rFonts w:eastAsia="仿宋_GB2312"/>
          <w:szCs w:val="32"/>
        </w:rPr>
      </w:pP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第九条</w:t>
      </w:r>
      <w:r>
        <w:rPr>
          <w:rFonts w:eastAsia="仿宋_GB2312" w:hint="eastAsia"/>
          <w:szCs w:val="32"/>
        </w:rPr>
        <w:t xml:space="preserve">　有农业的区人民政府应当定期对本行政区域内农村生活污水处理设施进行评估，根据评估结果，组织编制农村生活污水处理设施建设及改造实施方案和工作计划，明确农村生活污水处理设施的管网路由、用地、规模、布局、保障措施等内容，并做好与国土空间总体规划和水污染防治规划等相关规划的衔</w:t>
      </w:r>
      <w:r>
        <w:rPr>
          <w:rFonts w:eastAsia="仿宋_GB2312" w:hint="eastAsia"/>
          <w:szCs w:val="32"/>
        </w:rPr>
        <w:lastRenderedPageBreak/>
        <w:t>接。</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第十条</w:t>
      </w:r>
      <w:r>
        <w:rPr>
          <w:rFonts w:eastAsia="仿宋_GB2312" w:hint="eastAsia"/>
          <w:szCs w:val="32"/>
        </w:rPr>
        <w:t xml:space="preserve">　有农业的</w:t>
      </w:r>
      <w:r>
        <w:rPr>
          <w:rFonts w:eastAsia="仿宋_GB2312" w:hint="eastAsia"/>
          <w:szCs w:val="32"/>
        </w:rPr>
        <w:t>区人民政府指定农村生活污水处理设施建设主管部门（以下称区建设主管部门），负责统筹推进本行政区域内农村生活污水处理设施建设及改造工作。区建设主管部门要依法依规加强农村生活污水处理设施建设及改造项目质量管理，督促建设、勘察、设计、施工、监理单位对农村生活污水处理设施工程质量负责，确保农村生活污水处理设施符合标准。</w:t>
      </w:r>
    </w:p>
    <w:p w:rsidR="00C73077" w:rsidRDefault="00FF210B" w:rsidP="00232AC1">
      <w:pPr>
        <w:pStyle w:val="a3"/>
        <w:ind w:firstLineChars="200" w:firstLine="622"/>
        <w:rPr>
          <w:rFonts w:eastAsia="仿宋_GB2312"/>
          <w:szCs w:val="32"/>
        </w:rPr>
      </w:pPr>
      <w:r>
        <w:rPr>
          <w:rFonts w:eastAsia="仿宋_GB2312" w:hint="eastAsia"/>
          <w:szCs w:val="32"/>
        </w:rPr>
        <w:t>农村生活污水处理设施建设改造项目完成后，出水水质符合国家和本市规定排放标准的，建设单位应当依照法律、法规规定组织做好竣工验收工作。验收合格的污水处理设施，由区建设主管部门及时移交区运</w:t>
      </w:r>
      <w:proofErr w:type="gramStart"/>
      <w:r>
        <w:rPr>
          <w:rFonts w:eastAsia="仿宋_GB2312" w:hint="eastAsia"/>
          <w:szCs w:val="32"/>
        </w:rPr>
        <w:t>维主管</w:t>
      </w:r>
      <w:proofErr w:type="gramEnd"/>
      <w:r>
        <w:rPr>
          <w:rFonts w:eastAsia="仿宋_GB2312" w:hint="eastAsia"/>
          <w:szCs w:val="32"/>
        </w:rPr>
        <w:t>部门，投入使</w:t>
      </w:r>
      <w:r>
        <w:rPr>
          <w:rFonts w:eastAsia="仿宋_GB2312" w:hint="eastAsia"/>
          <w:szCs w:val="32"/>
        </w:rPr>
        <w:t>用后纳入区级运</w:t>
      </w:r>
      <w:proofErr w:type="gramStart"/>
      <w:r>
        <w:rPr>
          <w:rFonts w:eastAsia="仿宋_GB2312" w:hint="eastAsia"/>
          <w:szCs w:val="32"/>
        </w:rPr>
        <w:t>维监督</w:t>
      </w:r>
      <w:proofErr w:type="gramEnd"/>
      <w:r>
        <w:rPr>
          <w:rFonts w:eastAsia="仿宋_GB2312" w:hint="eastAsia"/>
          <w:szCs w:val="32"/>
        </w:rPr>
        <w:t>管理及水质监测范围；未经验收或者经验收不合格的，不得正式投入使用。</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第十一条</w:t>
      </w:r>
      <w:r>
        <w:rPr>
          <w:rFonts w:eastAsia="仿宋_GB2312" w:hint="eastAsia"/>
          <w:szCs w:val="32"/>
        </w:rPr>
        <w:t xml:space="preserve">　已有农村生活污水处理设施的区域，应加大管网排查整治力度，完善建成区域农村生活污水收集管网，逐步消除管网空白区，确保管网畅通和高效运行。</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第十二条</w:t>
      </w:r>
      <w:r>
        <w:rPr>
          <w:rFonts w:eastAsia="仿宋_GB2312" w:hint="eastAsia"/>
          <w:szCs w:val="32"/>
        </w:rPr>
        <w:t xml:space="preserve">　因村庄规划变更、农村生活污水处理量极低或锐减等原因，导致农村生活污水处理设施无运行必要的，可根据实际需要将相关设施移至其他区域利用。</w:t>
      </w:r>
    </w:p>
    <w:p w:rsidR="00C73077" w:rsidRDefault="00C73077" w:rsidP="00232AC1">
      <w:pPr>
        <w:pStyle w:val="a3"/>
        <w:ind w:firstLineChars="200" w:firstLine="622"/>
        <w:rPr>
          <w:rFonts w:eastAsia="仿宋_GB2312"/>
          <w:szCs w:val="32"/>
        </w:rPr>
      </w:pPr>
    </w:p>
    <w:p w:rsidR="00C73077" w:rsidRDefault="00FF210B">
      <w:pPr>
        <w:pStyle w:val="a3"/>
        <w:jc w:val="center"/>
        <w:rPr>
          <w:rFonts w:ascii="黑体" w:eastAsia="黑体" w:hAnsi="黑体" w:cs="黑体"/>
          <w:szCs w:val="32"/>
        </w:rPr>
      </w:pPr>
      <w:r>
        <w:rPr>
          <w:rFonts w:ascii="黑体" w:eastAsia="黑体" w:hAnsi="黑体" w:cs="黑体" w:hint="eastAsia"/>
          <w:szCs w:val="32"/>
        </w:rPr>
        <w:t>第三章　运维管理</w:t>
      </w:r>
    </w:p>
    <w:p w:rsidR="00C73077" w:rsidRDefault="00C73077" w:rsidP="00232AC1">
      <w:pPr>
        <w:pStyle w:val="a3"/>
        <w:ind w:firstLineChars="200" w:firstLine="622"/>
        <w:rPr>
          <w:rFonts w:eastAsia="仿宋_GB2312"/>
          <w:szCs w:val="32"/>
        </w:rPr>
      </w:pPr>
    </w:p>
    <w:p w:rsidR="00C73077" w:rsidRDefault="00FF210B" w:rsidP="00232AC1">
      <w:pPr>
        <w:pStyle w:val="a3"/>
        <w:ind w:firstLineChars="200" w:firstLine="622"/>
        <w:rPr>
          <w:rFonts w:eastAsia="仿宋_GB2312"/>
          <w:szCs w:val="32"/>
        </w:rPr>
      </w:pPr>
      <w:r>
        <w:rPr>
          <w:rFonts w:ascii="黑体" w:eastAsia="黑体" w:hAnsi="黑体" w:cs="黑体" w:hint="eastAsia"/>
          <w:szCs w:val="32"/>
        </w:rPr>
        <w:lastRenderedPageBreak/>
        <w:t>第十三条</w:t>
      </w:r>
      <w:r>
        <w:rPr>
          <w:rFonts w:eastAsia="仿宋_GB2312" w:hint="eastAsia"/>
          <w:szCs w:val="32"/>
        </w:rPr>
        <w:t xml:space="preserve">　有农业的区要根据农村生活污水处理设施建设模式、规模分布、运</w:t>
      </w:r>
      <w:proofErr w:type="gramStart"/>
      <w:r>
        <w:rPr>
          <w:rFonts w:eastAsia="仿宋_GB2312" w:hint="eastAsia"/>
          <w:szCs w:val="32"/>
        </w:rPr>
        <w:t>维要求</w:t>
      </w:r>
      <w:proofErr w:type="gramEnd"/>
      <w:r>
        <w:rPr>
          <w:rFonts w:eastAsia="仿宋_GB2312" w:hint="eastAsia"/>
          <w:szCs w:val="32"/>
        </w:rPr>
        <w:t>等因素，科学合理确定农村生活污水处理设</w:t>
      </w:r>
      <w:r>
        <w:rPr>
          <w:rFonts w:eastAsia="仿宋_GB2312" w:hint="eastAsia"/>
          <w:szCs w:val="32"/>
        </w:rPr>
        <w:t>施运</w:t>
      </w:r>
      <w:proofErr w:type="gramStart"/>
      <w:r>
        <w:rPr>
          <w:rFonts w:eastAsia="仿宋_GB2312" w:hint="eastAsia"/>
          <w:szCs w:val="32"/>
        </w:rPr>
        <w:t>维管理</w:t>
      </w:r>
      <w:proofErr w:type="gramEnd"/>
      <w:r>
        <w:rPr>
          <w:rFonts w:eastAsia="仿宋_GB2312" w:hint="eastAsia"/>
          <w:szCs w:val="32"/>
        </w:rPr>
        <w:t>模式。</w:t>
      </w:r>
    </w:p>
    <w:p w:rsidR="00C73077" w:rsidRDefault="00FF210B" w:rsidP="00232AC1">
      <w:pPr>
        <w:pStyle w:val="a3"/>
        <w:ind w:firstLineChars="200" w:firstLine="622"/>
        <w:rPr>
          <w:rFonts w:eastAsia="仿宋_GB2312"/>
          <w:szCs w:val="32"/>
        </w:rPr>
      </w:pPr>
      <w:r>
        <w:rPr>
          <w:rFonts w:eastAsia="仿宋_GB2312" w:hint="eastAsia"/>
          <w:szCs w:val="32"/>
        </w:rPr>
        <w:t>（一）采取政府和社会资本合作（</w:t>
      </w:r>
      <w:r>
        <w:rPr>
          <w:rFonts w:eastAsia="仿宋_GB2312" w:hint="eastAsia"/>
          <w:szCs w:val="32"/>
        </w:rPr>
        <w:t>PPP</w:t>
      </w:r>
      <w:r>
        <w:rPr>
          <w:rFonts w:eastAsia="仿宋_GB2312" w:hint="eastAsia"/>
          <w:szCs w:val="32"/>
        </w:rPr>
        <w:t>）模式建设的农村生活污水处理设施，按照相关规定和协议要求，确定运维单位。</w:t>
      </w:r>
    </w:p>
    <w:p w:rsidR="00C73077" w:rsidRDefault="00FF210B" w:rsidP="00232AC1">
      <w:pPr>
        <w:pStyle w:val="a3"/>
        <w:ind w:firstLineChars="200" w:firstLine="622"/>
        <w:rPr>
          <w:rFonts w:eastAsia="仿宋_GB2312"/>
          <w:szCs w:val="32"/>
        </w:rPr>
      </w:pPr>
      <w:r>
        <w:rPr>
          <w:rFonts w:eastAsia="仿宋_GB2312" w:hint="eastAsia"/>
          <w:szCs w:val="32"/>
        </w:rPr>
        <w:t>（二）采取政府投资模式建设的农村生活污水处理设施，对于规模较大、相对集中、运</w:t>
      </w:r>
      <w:proofErr w:type="gramStart"/>
      <w:r>
        <w:rPr>
          <w:rFonts w:eastAsia="仿宋_GB2312" w:hint="eastAsia"/>
          <w:szCs w:val="32"/>
        </w:rPr>
        <w:t>维要求</w:t>
      </w:r>
      <w:proofErr w:type="gramEnd"/>
      <w:r>
        <w:rPr>
          <w:rFonts w:eastAsia="仿宋_GB2312" w:hint="eastAsia"/>
          <w:szCs w:val="32"/>
        </w:rPr>
        <w:t>较高的，按照相关法律法规的规定，依法选择具有相应能力的第三</w:t>
      </w:r>
      <w:proofErr w:type="gramStart"/>
      <w:r>
        <w:rPr>
          <w:rFonts w:eastAsia="仿宋_GB2312" w:hint="eastAsia"/>
          <w:szCs w:val="32"/>
        </w:rPr>
        <w:t>方专业</w:t>
      </w:r>
      <w:proofErr w:type="gramEnd"/>
      <w:r>
        <w:rPr>
          <w:rFonts w:eastAsia="仿宋_GB2312" w:hint="eastAsia"/>
          <w:szCs w:val="32"/>
        </w:rPr>
        <w:t>机构作为运维单位。</w:t>
      </w:r>
    </w:p>
    <w:p w:rsidR="00C73077" w:rsidRDefault="00FF210B" w:rsidP="00232AC1">
      <w:pPr>
        <w:pStyle w:val="a3"/>
        <w:ind w:firstLineChars="200" w:firstLine="622"/>
        <w:rPr>
          <w:rFonts w:eastAsia="仿宋_GB2312"/>
          <w:szCs w:val="32"/>
        </w:rPr>
      </w:pPr>
      <w:r>
        <w:rPr>
          <w:rFonts w:eastAsia="仿宋_GB2312" w:hint="eastAsia"/>
          <w:szCs w:val="32"/>
        </w:rPr>
        <w:t>（三）对于规模较小、分布较零散、简便易维护的农村生活污水处理设施，可根据当地实际，选择自行运维，或者委托第三方</w:t>
      </w:r>
      <w:proofErr w:type="gramStart"/>
      <w:r>
        <w:rPr>
          <w:rFonts w:eastAsia="仿宋_GB2312" w:hint="eastAsia"/>
          <w:szCs w:val="32"/>
        </w:rPr>
        <w:t>运维并签订</w:t>
      </w:r>
      <w:proofErr w:type="gramEnd"/>
      <w:r>
        <w:rPr>
          <w:rFonts w:eastAsia="仿宋_GB2312" w:hint="eastAsia"/>
          <w:szCs w:val="32"/>
        </w:rPr>
        <w:t>委托协议。</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第十四条</w:t>
      </w:r>
      <w:r>
        <w:rPr>
          <w:rFonts w:eastAsia="仿宋_GB2312" w:hint="eastAsia"/>
          <w:szCs w:val="32"/>
        </w:rPr>
        <w:t xml:space="preserve">　委托第三</w:t>
      </w:r>
      <w:proofErr w:type="gramStart"/>
      <w:r>
        <w:rPr>
          <w:rFonts w:eastAsia="仿宋_GB2312" w:hint="eastAsia"/>
          <w:szCs w:val="32"/>
        </w:rPr>
        <w:t>方专业</w:t>
      </w:r>
      <w:proofErr w:type="gramEnd"/>
      <w:r>
        <w:rPr>
          <w:rFonts w:eastAsia="仿宋_GB2312" w:hint="eastAsia"/>
          <w:szCs w:val="32"/>
        </w:rPr>
        <w:t>机构运维的，区运</w:t>
      </w:r>
      <w:proofErr w:type="gramStart"/>
      <w:r>
        <w:rPr>
          <w:rFonts w:eastAsia="仿宋_GB2312" w:hint="eastAsia"/>
          <w:szCs w:val="32"/>
        </w:rPr>
        <w:t>维主管</w:t>
      </w:r>
      <w:proofErr w:type="gramEnd"/>
      <w:r>
        <w:rPr>
          <w:rFonts w:eastAsia="仿宋_GB2312" w:hint="eastAsia"/>
          <w:szCs w:val="32"/>
        </w:rPr>
        <w:t>部门应与第三</w:t>
      </w:r>
      <w:proofErr w:type="gramStart"/>
      <w:r>
        <w:rPr>
          <w:rFonts w:eastAsia="仿宋_GB2312" w:hint="eastAsia"/>
          <w:szCs w:val="32"/>
        </w:rPr>
        <w:t>方专业</w:t>
      </w:r>
      <w:proofErr w:type="gramEnd"/>
      <w:r>
        <w:rPr>
          <w:rFonts w:eastAsia="仿宋_GB2312" w:hint="eastAsia"/>
          <w:szCs w:val="32"/>
        </w:rPr>
        <w:t>机构签订运维服务合同，</w:t>
      </w:r>
      <w:r>
        <w:rPr>
          <w:rFonts w:eastAsia="仿宋_GB2312" w:hint="eastAsia"/>
          <w:szCs w:val="32"/>
        </w:rPr>
        <w:t>明确双方权利义务，规定运维服务内容和期限、出水水质要求、运</w:t>
      </w:r>
      <w:proofErr w:type="gramStart"/>
      <w:r>
        <w:rPr>
          <w:rFonts w:eastAsia="仿宋_GB2312" w:hint="eastAsia"/>
          <w:szCs w:val="32"/>
        </w:rPr>
        <w:t>维费用</w:t>
      </w:r>
      <w:proofErr w:type="gramEnd"/>
      <w:r>
        <w:rPr>
          <w:rFonts w:eastAsia="仿宋_GB2312" w:hint="eastAsia"/>
          <w:szCs w:val="32"/>
        </w:rPr>
        <w:t>收付、违约责任等内容。</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第十五条</w:t>
      </w:r>
      <w:r>
        <w:rPr>
          <w:rFonts w:eastAsia="仿宋_GB2312" w:hint="eastAsia"/>
          <w:szCs w:val="32"/>
        </w:rPr>
        <w:t xml:space="preserve">　运</w:t>
      </w:r>
      <w:proofErr w:type="gramStart"/>
      <w:r>
        <w:rPr>
          <w:rFonts w:eastAsia="仿宋_GB2312" w:hint="eastAsia"/>
          <w:szCs w:val="32"/>
        </w:rPr>
        <w:t>维单位</w:t>
      </w:r>
      <w:proofErr w:type="gramEnd"/>
      <w:r>
        <w:rPr>
          <w:rFonts w:eastAsia="仿宋_GB2312" w:hint="eastAsia"/>
          <w:szCs w:val="32"/>
        </w:rPr>
        <w:t>依据法律法规、标准规范和合同约定，建立健全运营管理和安全生产制度，落实运</w:t>
      </w:r>
      <w:proofErr w:type="gramStart"/>
      <w:r>
        <w:rPr>
          <w:rFonts w:eastAsia="仿宋_GB2312" w:hint="eastAsia"/>
          <w:szCs w:val="32"/>
        </w:rPr>
        <w:t>维管理</w:t>
      </w:r>
      <w:proofErr w:type="gramEnd"/>
      <w:r>
        <w:rPr>
          <w:rFonts w:eastAsia="仿宋_GB2312" w:hint="eastAsia"/>
          <w:szCs w:val="32"/>
        </w:rPr>
        <w:t>队伍，制定维护手册、操作规程和工作制度，做好农村生活污水处理设施日常运行、定期养护、应急维修和巡查检查等工作。</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第十六条</w:t>
      </w:r>
      <w:r>
        <w:rPr>
          <w:rFonts w:eastAsia="仿宋_GB2312" w:hint="eastAsia"/>
          <w:szCs w:val="32"/>
        </w:rPr>
        <w:t xml:space="preserve">　运</w:t>
      </w:r>
      <w:proofErr w:type="gramStart"/>
      <w:r>
        <w:rPr>
          <w:rFonts w:eastAsia="仿宋_GB2312" w:hint="eastAsia"/>
          <w:szCs w:val="32"/>
        </w:rPr>
        <w:t>维单位</w:t>
      </w:r>
      <w:proofErr w:type="gramEnd"/>
      <w:r>
        <w:rPr>
          <w:rFonts w:eastAsia="仿宋_GB2312" w:hint="eastAsia"/>
          <w:szCs w:val="32"/>
        </w:rPr>
        <w:t>应建立生产</w:t>
      </w:r>
      <w:proofErr w:type="gramStart"/>
      <w:r>
        <w:rPr>
          <w:rFonts w:eastAsia="仿宋_GB2312" w:hint="eastAsia"/>
          <w:szCs w:val="32"/>
        </w:rPr>
        <w:t>运行台</w:t>
      </w:r>
      <w:proofErr w:type="gramEnd"/>
      <w:r>
        <w:rPr>
          <w:rFonts w:eastAsia="仿宋_GB2312" w:hint="eastAsia"/>
          <w:szCs w:val="32"/>
        </w:rPr>
        <w:t>账制度，</w:t>
      </w:r>
      <w:proofErr w:type="gramStart"/>
      <w:r>
        <w:rPr>
          <w:rFonts w:eastAsia="仿宋_GB2312" w:hint="eastAsia"/>
          <w:szCs w:val="32"/>
        </w:rPr>
        <w:t>台账应包括</w:t>
      </w:r>
      <w:proofErr w:type="gramEnd"/>
      <w:r>
        <w:rPr>
          <w:rFonts w:eastAsia="仿宋_GB2312" w:hint="eastAsia"/>
          <w:szCs w:val="32"/>
        </w:rPr>
        <w:t>巡查、设备检修及养护、运行故障及处理结果、进出水水量及水质监测、物资使用及污泥处理、运输、处置情况等。台账保管期</w:t>
      </w:r>
      <w:r>
        <w:rPr>
          <w:rFonts w:eastAsia="仿宋_GB2312" w:hint="eastAsia"/>
          <w:szCs w:val="32"/>
        </w:rPr>
        <w:lastRenderedPageBreak/>
        <w:t>限为</w:t>
      </w:r>
      <w:r>
        <w:rPr>
          <w:rFonts w:eastAsia="仿宋_GB2312" w:hint="eastAsia"/>
          <w:szCs w:val="32"/>
        </w:rPr>
        <w:t>3</w:t>
      </w:r>
      <w:r>
        <w:rPr>
          <w:rFonts w:eastAsia="仿宋_GB2312" w:hint="eastAsia"/>
          <w:szCs w:val="32"/>
        </w:rPr>
        <w:t>年。</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第十七条</w:t>
      </w:r>
      <w:r>
        <w:rPr>
          <w:rFonts w:eastAsia="仿宋_GB2312" w:hint="eastAsia"/>
          <w:szCs w:val="32"/>
        </w:rPr>
        <w:t xml:space="preserve">　运</w:t>
      </w:r>
      <w:proofErr w:type="gramStart"/>
      <w:r>
        <w:rPr>
          <w:rFonts w:eastAsia="仿宋_GB2312" w:hint="eastAsia"/>
          <w:szCs w:val="32"/>
        </w:rPr>
        <w:t>维单位</w:t>
      </w:r>
      <w:proofErr w:type="gramEnd"/>
      <w:r>
        <w:rPr>
          <w:rFonts w:eastAsia="仿宋_GB2312" w:hint="eastAsia"/>
          <w:szCs w:val="32"/>
        </w:rPr>
        <w:t>应当对处理农村生活污水</w:t>
      </w:r>
      <w:r>
        <w:rPr>
          <w:rFonts w:eastAsia="仿宋_GB2312" w:hint="eastAsia"/>
          <w:szCs w:val="32"/>
        </w:rPr>
        <w:t>产生的污泥进行无害化处理，鼓励进行综合化资源利用。</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第十八条　</w:t>
      </w:r>
      <w:r>
        <w:rPr>
          <w:rFonts w:eastAsia="仿宋_GB2312" w:hint="eastAsia"/>
          <w:szCs w:val="32"/>
        </w:rPr>
        <w:t>运</w:t>
      </w:r>
      <w:proofErr w:type="gramStart"/>
      <w:r>
        <w:rPr>
          <w:rFonts w:eastAsia="仿宋_GB2312" w:hint="eastAsia"/>
          <w:szCs w:val="32"/>
        </w:rPr>
        <w:t>维单位</w:t>
      </w:r>
      <w:proofErr w:type="gramEnd"/>
      <w:r>
        <w:rPr>
          <w:rFonts w:eastAsia="仿宋_GB2312" w:hint="eastAsia"/>
          <w:szCs w:val="32"/>
        </w:rPr>
        <w:t>应当在农村生活污水处理设施所在地公示以下内容：</w:t>
      </w:r>
    </w:p>
    <w:p w:rsidR="00C73077" w:rsidRDefault="00FF210B" w:rsidP="00232AC1">
      <w:pPr>
        <w:pStyle w:val="a3"/>
        <w:ind w:firstLineChars="200" w:firstLine="622"/>
        <w:rPr>
          <w:rFonts w:eastAsia="仿宋_GB2312"/>
          <w:szCs w:val="32"/>
        </w:rPr>
      </w:pPr>
      <w:r>
        <w:rPr>
          <w:rFonts w:eastAsia="仿宋_GB2312" w:hint="eastAsia"/>
          <w:szCs w:val="32"/>
        </w:rPr>
        <w:t>（一）农村生活污水处理站站名、规模、工艺、出水标准、运行时间；</w:t>
      </w:r>
    </w:p>
    <w:p w:rsidR="00C73077" w:rsidRDefault="00FF210B" w:rsidP="00232AC1">
      <w:pPr>
        <w:pStyle w:val="a3"/>
        <w:ind w:firstLineChars="200" w:firstLine="622"/>
        <w:rPr>
          <w:rFonts w:eastAsia="仿宋_GB2312"/>
          <w:szCs w:val="32"/>
        </w:rPr>
      </w:pPr>
      <w:r>
        <w:rPr>
          <w:rFonts w:eastAsia="仿宋_GB2312" w:hint="eastAsia"/>
          <w:szCs w:val="32"/>
        </w:rPr>
        <w:t>（二）运</w:t>
      </w:r>
      <w:proofErr w:type="gramStart"/>
      <w:r>
        <w:rPr>
          <w:rFonts w:eastAsia="仿宋_GB2312" w:hint="eastAsia"/>
          <w:szCs w:val="32"/>
        </w:rPr>
        <w:t>维单位</w:t>
      </w:r>
      <w:proofErr w:type="gramEnd"/>
      <w:r>
        <w:rPr>
          <w:rFonts w:eastAsia="仿宋_GB2312" w:hint="eastAsia"/>
          <w:szCs w:val="32"/>
        </w:rPr>
        <w:t>名称、责任人及联系电话；</w:t>
      </w:r>
    </w:p>
    <w:p w:rsidR="00C73077" w:rsidRDefault="00FF210B" w:rsidP="00232AC1">
      <w:pPr>
        <w:pStyle w:val="a3"/>
        <w:ind w:firstLineChars="200" w:firstLine="622"/>
        <w:rPr>
          <w:rFonts w:eastAsia="仿宋_GB2312"/>
          <w:szCs w:val="32"/>
        </w:rPr>
      </w:pPr>
      <w:r>
        <w:rPr>
          <w:rFonts w:eastAsia="仿宋_GB2312" w:hint="eastAsia"/>
          <w:szCs w:val="32"/>
        </w:rPr>
        <w:t>（三）区运</w:t>
      </w:r>
      <w:proofErr w:type="gramStart"/>
      <w:r>
        <w:rPr>
          <w:rFonts w:eastAsia="仿宋_GB2312" w:hint="eastAsia"/>
          <w:szCs w:val="32"/>
        </w:rPr>
        <w:t>维主管</w:t>
      </w:r>
      <w:proofErr w:type="gramEnd"/>
      <w:r>
        <w:rPr>
          <w:rFonts w:eastAsia="仿宋_GB2312" w:hint="eastAsia"/>
          <w:szCs w:val="32"/>
        </w:rPr>
        <w:t>部门、监督电话。</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第十九条</w:t>
      </w:r>
      <w:r>
        <w:rPr>
          <w:rFonts w:eastAsia="仿宋_GB2312" w:hint="eastAsia"/>
          <w:szCs w:val="32"/>
        </w:rPr>
        <w:t xml:space="preserve">　运</w:t>
      </w:r>
      <w:proofErr w:type="gramStart"/>
      <w:r>
        <w:rPr>
          <w:rFonts w:eastAsia="仿宋_GB2312" w:hint="eastAsia"/>
          <w:szCs w:val="32"/>
        </w:rPr>
        <w:t>维单位</w:t>
      </w:r>
      <w:proofErr w:type="gramEnd"/>
      <w:r>
        <w:rPr>
          <w:rFonts w:eastAsia="仿宋_GB2312" w:hint="eastAsia"/>
          <w:szCs w:val="32"/>
        </w:rPr>
        <w:t>应定期向委托方报送运</w:t>
      </w:r>
      <w:proofErr w:type="gramStart"/>
      <w:r>
        <w:rPr>
          <w:rFonts w:eastAsia="仿宋_GB2312" w:hint="eastAsia"/>
          <w:szCs w:val="32"/>
        </w:rPr>
        <w:t>维情况</w:t>
      </w:r>
      <w:proofErr w:type="gramEnd"/>
      <w:r>
        <w:rPr>
          <w:rFonts w:eastAsia="仿宋_GB2312" w:hint="eastAsia"/>
          <w:szCs w:val="32"/>
        </w:rPr>
        <w:t>报告，具体包括以下内容：</w:t>
      </w:r>
    </w:p>
    <w:p w:rsidR="00C73077" w:rsidRDefault="00FF210B" w:rsidP="00232AC1">
      <w:pPr>
        <w:pStyle w:val="a3"/>
        <w:ind w:firstLineChars="200" w:firstLine="622"/>
        <w:rPr>
          <w:rFonts w:eastAsia="仿宋_GB2312"/>
          <w:szCs w:val="32"/>
        </w:rPr>
      </w:pPr>
      <w:r>
        <w:rPr>
          <w:rFonts w:eastAsia="仿宋_GB2312" w:hint="eastAsia"/>
          <w:szCs w:val="32"/>
        </w:rPr>
        <w:t>（一）污水收集管网严重漏损及采取工程措施修复情况；</w:t>
      </w:r>
    </w:p>
    <w:p w:rsidR="00C73077" w:rsidRDefault="00FF210B" w:rsidP="00232AC1">
      <w:pPr>
        <w:pStyle w:val="a3"/>
        <w:ind w:firstLineChars="200" w:firstLine="622"/>
        <w:rPr>
          <w:rFonts w:eastAsia="仿宋_GB2312"/>
          <w:szCs w:val="32"/>
        </w:rPr>
      </w:pPr>
      <w:r>
        <w:rPr>
          <w:rFonts w:eastAsia="仿宋_GB2312" w:hint="eastAsia"/>
          <w:szCs w:val="32"/>
        </w:rPr>
        <w:t>（二）污水处理设施出水水量和进出水水质监测情况以及出现异常等情况；</w:t>
      </w:r>
    </w:p>
    <w:p w:rsidR="00C73077" w:rsidRDefault="00FF210B" w:rsidP="00232AC1">
      <w:pPr>
        <w:pStyle w:val="a3"/>
        <w:ind w:firstLineChars="200" w:firstLine="622"/>
        <w:rPr>
          <w:rFonts w:eastAsia="仿宋_GB2312"/>
          <w:szCs w:val="32"/>
        </w:rPr>
      </w:pPr>
      <w:r>
        <w:rPr>
          <w:rFonts w:eastAsia="仿宋_GB2312" w:hint="eastAsia"/>
          <w:szCs w:val="32"/>
        </w:rPr>
        <w:t>（三）污水处理设施大中型维修等情况；</w:t>
      </w:r>
    </w:p>
    <w:p w:rsidR="00C73077" w:rsidRDefault="00FF210B" w:rsidP="00232AC1">
      <w:pPr>
        <w:pStyle w:val="a3"/>
        <w:ind w:firstLineChars="200" w:firstLine="622"/>
        <w:rPr>
          <w:rFonts w:eastAsia="仿宋_GB2312"/>
          <w:szCs w:val="32"/>
        </w:rPr>
      </w:pPr>
      <w:r>
        <w:rPr>
          <w:rFonts w:eastAsia="仿宋_GB2312" w:hint="eastAsia"/>
          <w:szCs w:val="32"/>
        </w:rPr>
        <w:t>（四）可能影响污水处理设施正常运行的自然或人为因素等情况；</w:t>
      </w:r>
    </w:p>
    <w:p w:rsidR="00C73077" w:rsidRDefault="00FF210B" w:rsidP="00232AC1">
      <w:pPr>
        <w:pStyle w:val="a3"/>
        <w:ind w:firstLineChars="200" w:firstLine="622"/>
        <w:rPr>
          <w:rFonts w:eastAsia="仿宋_GB2312"/>
          <w:szCs w:val="32"/>
        </w:rPr>
      </w:pPr>
      <w:r>
        <w:rPr>
          <w:rFonts w:eastAsia="仿宋_GB2312" w:hint="eastAsia"/>
          <w:szCs w:val="32"/>
        </w:rPr>
        <w:t>（五）相关运维报表。</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第二十条</w:t>
      </w:r>
      <w:r>
        <w:rPr>
          <w:rFonts w:eastAsia="仿宋_GB2312" w:hint="eastAsia"/>
          <w:szCs w:val="32"/>
        </w:rPr>
        <w:t xml:space="preserve">　运</w:t>
      </w:r>
      <w:proofErr w:type="gramStart"/>
      <w:r>
        <w:rPr>
          <w:rFonts w:eastAsia="仿宋_GB2312" w:hint="eastAsia"/>
          <w:szCs w:val="32"/>
        </w:rPr>
        <w:t>维单位</w:t>
      </w:r>
      <w:proofErr w:type="gramEnd"/>
      <w:r>
        <w:rPr>
          <w:rFonts w:eastAsia="仿宋_GB2312" w:hint="eastAsia"/>
          <w:szCs w:val="32"/>
        </w:rPr>
        <w:t>不得擅自停运农村生活污水处理设施。因设备检修、维护等确需停运的，应当提前将停运原因、停运时间和应急措施等向区运</w:t>
      </w:r>
      <w:proofErr w:type="gramStart"/>
      <w:r>
        <w:rPr>
          <w:rFonts w:eastAsia="仿宋_GB2312" w:hint="eastAsia"/>
          <w:szCs w:val="32"/>
        </w:rPr>
        <w:t>维主管</w:t>
      </w:r>
      <w:proofErr w:type="gramEnd"/>
      <w:r>
        <w:rPr>
          <w:rFonts w:eastAsia="仿宋_GB2312" w:hint="eastAsia"/>
          <w:szCs w:val="32"/>
        </w:rPr>
        <w:t>部门报告，并通知相关排水单位和个人，做好应急处置工作。</w:t>
      </w:r>
    </w:p>
    <w:p w:rsidR="00C73077" w:rsidRDefault="00FF210B" w:rsidP="00232AC1">
      <w:pPr>
        <w:pStyle w:val="a3"/>
        <w:ind w:firstLineChars="200" w:firstLine="622"/>
        <w:rPr>
          <w:rFonts w:eastAsia="仿宋_GB2312"/>
          <w:szCs w:val="32"/>
        </w:rPr>
      </w:pPr>
      <w:r>
        <w:rPr>
          <w:rFonts w:eastAsia="仿宋_GB2312" w:hint="eastAsia"/>
          <w:szCs w:val="32"/>
        </w:rPr>
        <w:lastRenderedPageBreak/>
        <w:t>农村生活污水处理设施出现故障或因不可抗力导致运行不正常的，运</w:t>
      </w:r>
      <w:proofErr w:type="gramStart"/>
      <w:r>
        <w:rPr>
          <w:rFonts w:eastAsia="仿宋_GB2312" w:hint="eastAsia"/>
          <w:szCs w:val="32"/>
        </w:rPr>
        <w:t>维单位</w:t>
      </w:r>
      <w:proofErr w:type="gramEnd"/>
      <w:r>
        <w:rPr>
          <w:rFonts w:eastAsia="仿宋_GB2312" w:hint="eastAsia"/>
          <w:szCs w:val="32"/>
        </w:rPr>
        <w:t>要在</w:t>
      </w:r>
      <w:r>
        <w:rPr>
          <w:rFonts w:eastAsia="仿宋_GB2312" w:hint="eastAsia"/>
          <w:szCs w:val="32"/>
        </w:rPr>
        <w:t>24</w:t>
      </w:r>
      <w:r>
        <w:rPr>
          <w:rFonts w:eastAsia="仿宋_GB2312" w:hint="eastAsia"/>
          <w:szCs w:val="32"/>
        </w:rPr>
        <w:t>小时内向区有关部门报告，并启动应急预案，及时组织维修，确保尽快恢复正常运行。</w:t>
      </w:r>
    </w:p>
    <w:p w:rsidR="00C73077" w:rsidRDefault="00C73077" w:rsidP="00232AC1">
      <w:pPr>
        <w:pStyle w:val="a3"/>
        <w:ind w:firstLineChars="200" w:firstLine="622"/>
        <w:rPr>
          <w:rFonts w:eastAsia="仿宋_GB2312"/>
          <w:szCs w:val="32"/>
        </w:rPr>
      </w:pPr>
    </w:p>
    <w:p w:rsidR="00C73077" w:rsidRDefault="00FF210B">
      <w:pPr>
        <w:pStyle w:val="a3"/>
        <w:jc w:val="center"/>
        <w:rPr>
          <w:rFonts w:ascii="黑体" w:eastAsia="黑体" w:hAnsi="黑体" w:cs="黑体"/>
          <w:szCs w:val="32"/>
        </w:rPr>
      </w:pPr>
      <w:r>
        <w:rPr>
          <w:rFonts w:ascii="黑体" w:eastAsia="黑体" w:hAnsi="黑体" w:cs="黑体" w:hint="eastAsia"/>
          <w:szCs w:val="32"/>
        </w:rPr>
        <w:t>第四章　监督检查</w:t>
      </w:r>
    </w:p>
    <w:p w:rsidR="00C73077" w:rsidRDefault="00C73077" w:rsidP="00232AC1">
      <w:pPr>
        <w:pStyle w:val="a3"/>
        <w:ind w:firstLineChars="200" w:firstLine="622"/>
        <w:rPr>
          <w:rFonts w:eastAsia="仿宋_GB2312"/>
          <w:szCs w:val="32"/>
        </w:rPr>
      </w:pP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第二十一条　</w:t>
      </w:r>
      <w:r>
        <w:rPr>
          <w:rFonts w:eastAsia="仿宋_GB2312" w:hint="eastAsia"/>
          <w:szCs w:val="32"/>
        </w:rPr>
        <w:t>有农业的区人民政府应当定期组织对本行政区域内农村生活污</w:t>
      </w:r>
      <w:r>
        <w:rPr>
          <w:rFonts w:eastAsia="仿宋_GB2312" w:hint="eastAsia"/>
          <w:szCs w:val="32"/>
        </w:rPr>
        <w:t>水处理设施管理情况进行监督检查，并将监督检查情况向社会公布。</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第二十二条</w:t>
      </w:r>
      <w:r>
        <w:rPr>
          <w:rFonts w:eastAsia="仿宋_GB2312" w:hint="eastAsia"/>
          <w:szCs w:val="32"/>
        </w:rPr>
        <w:t xml:space="preserve">　区运</w:t>
      </w:r>
      <w:proofErr w:type="gramStart"/>
      <w:r>
        <w:rPr>
          <w:rFonts w:eastAsia="仿宋_GB2312" w:hint="eastAsia"/>
          <w:szCs w:val="32"/>
        </w:rPr>
        <w:t>维主管</w:t>
      </w:r>
      <w:proofErr w:type="gramEnd"/>
      <w:r>
        <w:rPr>
          <w:rFonts w:eastAsia="仿宋_GB2312" w:hint="eastAsia"/>
          <w:szCs w:val="32"/>
        </w:rPr>
        <w:t>部门要督促运</w:t>
      </w:r>
      <w:proofErr w:type="gramStart"/>
      <w:r>
        <w:rPr>
          <w:rFonts w:eastAsia="仿宋_GB2312" w:hint="eastAsia"/>
          <w:szCs w:val="32"/>
        </w:rPr>
        <w:t>维单位</w:t>
      </w:r>
      <w:proofErr w:type="gramEnd"/>
      <w:r>
        <w:rPr>
          <w:rFonts w:eastAsia="仿宋_GB2312" w:hint="eastAsia"/>
          <w:szCs w:val="32"/>
        </w:rPr>
        <w:t>做好农村生活污水处理设施的运</w:t>
      </w:r>
      <w:proofErr w:type="gramStart"/>
      <w:r>
        <w:rPr>
          <w:rFonts w:eastAsia="仿宋_GB2312" w:hint="eastAsia"/>
          <w:szCs w:val="32"/>
        </w:rPr>
        <w:t>维管理</w:t>
      </w:r>
      <w:proofErr w:type="gramEnd"/>
      <w:r>
        <w:rPr>
          <w:rFonts w:eastAsia="仿宋_GB2312" w:hint="eastAsia"/>
          <w:szCs w:val="32"/>
        </w:rPr>
        <w:t>工作，确保农村生活污水处理设施完好、管网畅通和连续运行。</w:t>
      </w:r>
    </w:p>
    <w:p w:rsidR="00C73077" w:rsidRDefault="00FF210B" w:rsidP="00232AC1">
      <w:pPr>
        <w:pStyle w:val="a3"/>
        <w:ind w:firstLineChars="200" w:firstLine="622"/>
        <w:rPr>
          <w:rFonts w:eastAsia="仿宋_GB2312"/>
          <w:szCs w:val="32"/>
        </w:rPr>
      </w:pPr>
      <w:r>
        <w:rPr>
          <w:rFonts w:eastAsia="仿宋_GB2312" w:hint="eastAsia"/>
          <w:szCs w:val="32"/>
        </w:rPr>
        <w:t>对于采取污水抽拉转运模式的村，所在区运</w:t>
      </w:r>
      <w:proofErr w:type="gramStart"/>
      <w:r>
        <w:rPr>
          <w:rFonts w:eastAsia="仿宋_GB2312" w:hint="eastAsia"/>
          <w:szCs w:val="32"/>
        </w:rPr>
        <w:t>维主管</w:t>
      </w:r>
      <w:proofErr w:type="gramEnd"/>
      <w:r>
        <w:rPr>
          <w:rFonts w:eastAsia="仿宋_GB2312" w:hint="eastAsia"/>
          <w:szCs w:val="32"/>
        </w:rPr>
        <w:t>部门要督促运</w:t>
      </w:r>
      <w:proofErr w:type="gramStart"/>
      <w:r>
        <w:rPr>
          <w:rFonts w:eastAsia="仿宋_GB2312" w:hint="eastAsia"/>
          <w:szCs w:val="32"/>
        </w:rPr>
        <w:t>维单位</w:t>
      </w:r>
      <w:proofErr w:type="gramEnd"/>
      <w:r>
        <w:rPr>
          <w:rFonts w:eastAsia="仿宋_GB2312" w:hint="eastAsia"/>
          <w:szCs w:val="32"/>
        </w:rPr>
        <w:t>加强转运各环节管理，健全污水</w:t>
      </w:r>
      <w:proofErr w:type="gramStart"/>
      <w:r>
        <w:rPr>
          <w:rFonts w:eastAsia="仿宋_GB2312" w:hint="eastAsia"/>
          <w:szCs w:val="32"/>
        </w:rPr>
        <w:t>转运台</w:t>
      </w:r>
      <w:proofErr w:type="gramEnd"/>
      <w:r>
        <w:rPr>
          <w:rFonts w:eastAsia="仿宋_GB2312" w:hint="eastAsia"/>
          <w:szCs w:val="32"/>
        </w:rPr>
        <w:t>账和农村生活污水处理站</w:t>
      </w:r>
      <w:proofErr w:type="gramStart"/>
      <w:r>
        <w:rPr>
          <w:rFonts w:eastAsia="仿宋_GB2312" w:hint="eastAsia"/>
          <w:szCs w:val="32"/>
        </w:rPr>
        <w:t>水量台</w:t>
      </w:r>
      <w:proofErr w:type="gramEnd"/>
      <w:r>
        <w:rPr>
          <w:rFonts w:eastAsia="仿宋_GB2312" w:hint="eastAsia"/>
          <w:szCs w:val="32"/>
        </w:rPr>
        <w:t>账，确保污水全部进入农村生活污水处理站处理，杜绝污水直排外溢风险。</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第二十三条</w:t>
      </w:r>
      <w:r>
        <w:rPr>
          <w:rFonts w:eastAsia="仿宋_GB2312" w:hint="eastAsia"/>
          <w:szCs w:val="32"/>
        </w:rPr>
        <w:t xml:space="preserve">　区生态环境部门应当对农村生活污水处理设施运行情况及出水水质进行监督检查，发现农村生活污水处理设施运行不正常、出水水</w:t>
      </w:r>
      <w:r>
        <w:rPr>
          <w:rFonts w:eastAsia="仿宋_GB2312" w:hint="eastAsia"/>
          <w:szCs w:val="32"/>
        </w:rPr>
        <w:t>质不达标等情形的，依法对运</w:t>
      </w:r>
      <w:proofErr w:type="gramStart"/>
      <w:r>
        <w:rPr>
          <w:rFonts w:eastAsia="仿宋_GB2312" w:hint="eastAsia"/>
          <w:szCs w:val="32"/>
        </w:rPr>
        <w:t>维单位</w:t>
      </w:r>
      <w:proofErr w:type="gramEnd"/>
      <w:r>
        <w:rPr>
          <w:rFonts w:eastAsia="仿宋_GB2312" w:hint="eastAsia"/>
          <w:szCs w:val="32"/>
        </w:rPr>
        <w:t>进行处理。指导农村居民正确使用污水管网，提高群众维护身边生态环境的意识。</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第二十四条　</w:t>
      </w:r>
      <w:r>
        <w:rPr>
          <w:rFonts w:eastAsia="仿宋_GB2312" w:hint="eastAsia"/>
          <w:szCs w:val="32"/>
        </w:rPr>
        <w:t>市农业农村部门会同市生态环境、水务等相关</w:t>
      </w:r>
      <w:r>
        <w:rPr>
          <w:rFonts w:eastAsia="仿宋_GB2312" w:hint="eastAsia"/>
          <w:szCs w:val="32"/>
        </w:rPr>
        <w:lastRenderedPageBreak/>
        <w:t>部门定期对有农业的区农村生活污水处理设施运行情况进行监督检查。</w:t>
      </w:r>
    </w:p>
    <w:p w:rsidR="00C73077" w:rsidRDefault="00C73077" w:rsidP="00232AC1">
      <w:pPr>
        <w:pStyle w:val="a3"/>
        <w:ind w:firstLineChars="200" w:firstLine="622"/>
        <w:rPr>
          <w:rFonts w:eastAsia="仿宋_GB2312"/>
          <w:szCs w:val="32"/>
        </w:rPr>
      </w:pPr>
    </w:p>
    <w:p w:rsidR="00C73077" w:rsidRDefault="00FF210B">
      <w:pPr>
        <w:pStyle w:val="a3"/>
        <w:jc w:val="center"/>
        <w:rPr>
          <w:rFonts w:ascii="黑体" w:eastAsia="黑体" w:hAnsi="黑体" w:cs="黑体"/>
          <w:szCs w:val="32"/>
        </w:rPr>
      </w:pPr>
      <w:r>
        <w:rPr>
          <w:rFonts w:ascii="黑体" w:eastAsia="黑体" w:hAnsi="黑体" w:cs="黑体" w:hint="eastAsia"/>
          <w:szCs w:val="32"/>
        </w:rPr>
        <w:t>第五章　资金保障</w:t>
      </w:r>
    </w:p>
    <w:p w:rsidR="00C73077" w:rsidRDefault="00C73077" w:rsidP="00232AC1">
      <w:pPr>
        <w:pStyle w:val="a3"/>
        <w:ind w:firstLineChars="200" w:firstLine="622"/>
        <w:rPr>
          <w:rFonts w:eastAsia="仿宋_GB2312"/>
          <w:szCs w:val="32"/>
        </w:rPr>
      </w:pP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第二十五条</w:t>
      </w:r>
      <w:r>
        <w:rPr>
          <w:rFonts w:eastAsia="仿宋_GB2312" w:hint="eastAsia"/>
          <w:szCs w:val="32"/>
        </w:rPr>
        <w:t xml:space="preserve">　农村生活污水处理设施运</w:t>
      </w:r>
      <w:proofErr w:type="gramStart"/>
      <w:r>
        <w:rPr>
          <w:rFonts w:eastAsia="仿宋_GB2312" w:hint="eastAsia"/>
          <w:szCs w:val="32"/>
        </w:rPr>
        <w:t>维费用</w:t>
      </w:r>
      <w:proofErr w:type="gramEnd"/>
      <w:r>
        <w:rPr>
          <w:rFonts w:eastAsia="仿宋_GB2312" w:hint="eastAsia"/>
          <w:szCs w:val="32"/>
        </w:rPr>
        <w:t>首先由征收的污水处理费安排，不足部分由区财政部门给予补贴。</w:t>
      </w:r>
    </w:p>
    <w:p w:rsidR="00C73077" w:rsidRDefault="00FF210B" w:rsidP="00232AC1">
      <w:pPr>
        <w:pStyle w:val="a3"/>
        <w:ind w:firstLineChars="200" w:firstLine="622"/>
        <w:rPr>
          <w:rFonts w:eastAsia="仿宋_GB2312"/>
          <w:szCs w:val="32"/>
        </w:rPr>
      </w:pPr>
      <w:r>
        <w:rPr>
          <w:rFonts w:eastAsia="仿宋_GB2312" w:hint="eastAsia"/>
          <w:szCs w:val="32"/>
        </w:rPr>
        <w:t>有农业的区人民政府应当落实支出责任，制定农村生活污水处理设施运</w:t>
      </w:r>
      <w:proofErr w:type="gramStart"/>
      <w:r>
        <w:rPr>
          <w:rFonts w:eastAsia="仿宋_GB2312" w:hint="eastAsia"/>
          <w:szCs w:val="32"/>
        </w:rPr>
        <w:t>维资金</w:t>
      </w:r>
      <w:proofErr w:type="gramEnd"/>
      <w:r>
        <w:rPr>
          <w:rFonts w:eastAsia="仿宋_GB2312" w:hint="eastAsia"/>
          <w:szCs w:val="32"/>
        </w:rPr>
        <w:t>保障计划，将运维所需资金纳入财政预算予以保障。</w:t>
      </w:r>
    </w:p>
    <w:p w:rsidR="00C73077" w:rsidRDefault="00FF210B" w:rsidP="00232AC1">
      <w:pPr>
        <w:pStyle w:val="a3"/>
        <w:ind w:firstLineChars="200" w:firstLine="622"/>
        <w:rPr>
          <w:rFonts w:eastAsia="仿宋_GB2312"/>
          <w:szCs w:val="32"/>
        </w:rPr>
      </w:pPr>
      <w:r>
        <w:rPr>
          <w:rFonts w:eastAsia="仿宋_GB2312" w:hint="eastAsia"/>
          <w:szCs w:val="32"/>
        </w:rPr>
        <w:t>鼓励建立多元化的农村生活污水治理资金投入机制，引导社</w:t>
      </w:r>
      <w:r>
        <w:rPr>
          <w:rFonts w:eastAsia="仿宋_GB2312" w:hint="eastAsia"/>
          <w:szCs w:val="32"/>
        </w:rPr>
        <w:t>会资本以多种形式参与农村生活污水处理设施运维工作。</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第二十六条</w:t>
      </w:r>
      <w:r>
        <w:rPr>
          <w:rFonts w:eastAsia="仿宋_GB2312" w:hint="eastAsia"/>
          <w:szCs w:val="32"/>
        </w:rPr>
        <w:t xml:space="preserve">　有农业的区人民政府根据农村生活污水处理设施处理水量和出水水质监督检查结果、绩效评价等相关因素，科学精准核定运</w:t>
      </w:r>
      <w:proofErr w:type="gramStart"/>
      <w:r>
        <w:rPr>
          <w:rFonts w:eastAsia="仿宋_GB2312" w:hint="eastAsia"/>
          <w:szCs w:val="32"/>
        </w:rPr>
        <w:t>维费用</w:t>
      </w:r>
      <w:proofErr w:type="gramEnd"/>
      <w:r>
        <w:rPr>
          <w:rFonts w:eastAsia="仿宋_GB2312" w:hint="eastAsia"/>
          <w:szCs w:val="32"/>
        </w:rPr>
        <w:t>并按时拨付。</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第二十七条　</w:t>
      </w:r>
      <w:r>
        <w:rPr>
          <w:rFonts w:eastAsia="仿宋_GB2312" w:hint="eastAsia"/>
          <w:szCs w:val="32"/>
        </w:rPr>
        <w:t>市财政以有农业的区</w:t>
      </w:r>
      <w:r>
        <w:rPr>
          <w:rFonts w:eastAsia="仿宋_GB2312" w:hint="eastAsia"/>
          <w:szCs w:val="32"/>
        </w:rPr>
        <w:t>2024</w:t>
      </w:r>
      <w:r>
        <w:rPr>
          <w:rFonts w:eastAsia="仿宋_GB2312" w:hint="eastAsia"/>
          <w:szCs w:val="32"/>
        </w:rPr>
        <w:t>年度市级对</w:t>
      </w:r>
      <w:proofErr w:type="gramStart"/>
      <w:r>
        <w:rPr>
          <w:rFonts w:eastAsia="仿宋_GB2312" w:hint="eastAsia"/>
          <w:szCs w:val="32"/>
        </w:rPr>
        <w:t>区依效付费</w:t>
      </w:r>
      <w:proofErr w:type="gramEnd"/>
      <w:r>
        <w:rPr>
          <w:rFonts w:eastAsia="仿宋_GB2312" w:hint="eastAsia"/>
          <w:szCs w:val="32"/>
        </w:rPr>
        <w:t>评价村为基数，依据</w:t>
      </w:r>
      <w:proofErr w:type="gramStart"/>
      <w:r>
        <w:rPr>
          <w:rFonts w:eastAsia="仿宋_GB2312" w:hint="eastAsia"/>
          <w:szCs w:val="32"/>
        </w:rPr>
        <w:t>村均运维</w:t>
      </w:r>
      <w:proofErr w:type="gramEnd"/>
      <w:r>
        <w:rPr>
          <w:rFonts w:eastAsia="仿宋_GB2312" w:hint="eastAsia"/>
          <w:szCs w:val="32"/>
        </w:rPr>
        <w:t>成本、市和区两级财力比重，结合市级财力和各年度对有农业的区自建农村生活污水处理设施评审结果，对有农业的区农村生活污水处理设施运</w:t>
      </w:r>
      <w:proofErr w:type="gramStart"/>
      <w:r>
        <w:rPr>
          <w:rFonts w:eastAsia="仿宋_GB2312" w:hint="eastAsia"/>
          <w:szCs w:val="32"/>
        </w:rPr>
        <w:t>维给予</w:t>
      </w:r>
      <w:proofErr w:type="gramEnd"/>
      <w:r>
        <w:rPr>
          <w:rFonts w:eastAsia="仿宋_GB2312" w:hint="eastAsia"/>
          <w:szCs w:val="32"/>
        </w:rPr>
        <w:t>市级补助，纳入农村社会发展资金统筹安排。市级补助资金由有农业的区统筹用于农村生活污水处理设施运维。</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第二十八条</w:t>
      </w:r>
      <w:r>
        <w:rPr>
          <w:rFonts w:eastAsia="仿宋_GB2312" w:hint="eastAsia"/>
          <w:szCs w:val="32"/>
        </w:rPr>
        <w:t xml:space="preserve">　市、区财政部门应会同相关部门，加强对农村</w:t>
      </w:r>
      <w:r>
        <w:rPr>
          <w:rFonts w:eastAsia="仿宋_GB2312" w:hint="eastAsia"/>
          <w:szCs w:val="32"/>
        </w:rPr>
        <w:lastRenderedPageBreak/>
        <w:t>生活污水处理设施运</w:t>
      </w:r>
      <w:proofErr w:type="gramStart"/>
      <w:r>
        <w:rPr>
          <w:rFonts w:eastAsia="仿宋_GB2312" w:hint="eastAsia"/>
          <w:szCs w:val="32"/>
        </w:rPr>
        <w:t>维资金</w:t>
      </w:r>
      <w:proofErr w:type="gramEnd"/>
      <w:r>
        <w:rPr>
          <w:rFonts w:eastAsia="仿宋_GB2312" w:hint="eastAsia"/>
          <w:szCs w:val="32"/>
        </w:rPr>
        <w:t>使用的监督管理，任何单位和个人不得截留、挤占、挪用运维经费。</w:t>
      </w:r>
    </w:p>
    <w:p w:rsidR="00C73077" w:rsidRDefault="00C73077" w:rsidP="00232AC1">
      <w:pPr>
        <w:pStyle w:val="a3"/>
        <w:ind w:firstLineChars="200" w:firstLine="622"/>
        <w:rPr>
          <w:rFonts w:eastAsia="仿宋_GB2312"/>
          <w:szCs w:val="32"/>
        </w:rPr>
      </w:pPr>
    </w:p>
    <w:p w:rsidR="00C73077" w:rsidRDefault="00FF210B">
      <w:pPr>
        <w:pStyle w:val="a3"/>
        <w:jc w:val="center"/>
        <w:rPr>
          <w:rFonts w:ascii="黑体" w:eastAsia="黑体" w:hAnsi="黑体" w:cs="黑体"/>
          <w:szCs w:val="32"/>
        </w:rPr>
      </w:pPr>
      <w:r>
        <w:rPr>
          <w:rFonts w:ascii="黑体" w:eastAsia="黑体" w:hAnsi="黑体" w:cs="黑体" w:hint="eastAsia"/>
          <w:szCs w:val="32"/>
        </w:rPr>
        <w:t>第六章　附则</w:t>
      </w:r>
    </w:p>
    <w:p w:rsidR="00C73077" w:rsidRDefault="00C73077">
      <w:pPr>
        <w:pStyle w:val="a3"/>
        <w:jc w:val="center"/>
        <w:rPr>
          <w:rFonts w:ascii="黑体" w:eastAsia="黑体" w:hAnsi="黑体" w:cs="黑体"/>
          <w:szCs w:val="32"/>
        </w:rPr>
      </w:pP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第二十九条　</w:t>
      </w:r>
      <w:r>
        <w:rPr>
          <w:rFonts w:eastAsia="仿宋_GB2312" w:hint="eastAsia"/>
          <w:szCs w:val="32"/>
        </w:rPr>
        <w:t>有农业的区人民政府可以根据本办法制定具体实施办法或细则。</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 xml:space="preserve">第三十条　</w:t>
      </w:r>
      <w:r>
        <w:rPr>
          <w:rFonts w:eastAsia="仿宋_GB2312" w:hint="eastAsia"/>
          <w:szCs w:val="32"/>
        </w:rPr>
        <w:t>有农业的区人民政府组织对自建农村生活污水处理设施进行评估，将评估合格并投入使用的纳入区级运</w:t>
      </w:r>
      <w:proofErr w:type="gramStart"/>
      <w:r>
        <w:rPr>
          <w:rFonts w:eastAsia="仿宋_GB2312" w:hint="eastAsia"/>
          <w:szCs w:val="32"/>
        </w:rPr>
        <w:t>维监督</w:t>
      </w:r>
      <w:proofErr w:type="gramEnd"/>
      <w:r>
        <w:rPr>
          <w:rFonts w:eastAsia="仿宋_GB2312" w:hint="eastAsia"/>
          <w:szCs w:val="32"/>
        </w:rPr>
        <w:t>管理及水质监测范围；同时，向市农业农村部门申请开展市级评审。市级评审合格的自建农村生活污水处理设施纳入市级部门指导监督范围，逐步将自建农村生活污水处理设施全部纳入市级指导监督范围。</w:t>
      </w:r>
    </w:p>
    <w:p w:rsidR="00C73077" w:rsidRDefault="00FF210B" w:rsidP="00232AC1">
      <w:pPr>
        <w:pStyle w:val="a3"/>
        <w:ind w:firstLineChars="200" w:firstLine="622"/>
        <w:rPr>
          <w:rFonts w:eastAsia="仿宋_GB2312"/>
          <w:szCs w:val="32"/>
        </w:rPr>
      </w:pPr>
      <w:r>
        <w:rPr>
          <w:rFonts w:ascii="黑体" w:eastAsia="黑体" w:hAnsi="黑体" w:cs="黑体" w:hint="eastAsia"/>
          <w:szCs w:val="32"/>
        </w:rPr>
        <w:t>第三十一条</w:t>
      </w:r>
      <w:r>
        <w:rPr>
          <w:rFonts w:eastAsia="仿宋_GB2312" w:hint="eastAsia"/>
          <w:szCs w:val="32"/>
        </w:rPr>
        <w:t xml:space="preserve">　本办法自印发之日起施行，有效期五年。</w:t>
      </w:r>
    </w:p>
    <w:p w:rsidR="00C73077" w:rsidRDefault="00C73077">
      <w:pPr>
        <w:pStyle w:val="a3"/>
        <w:rPr>
          <w:rFonts w:eastAsia="仿宋_GB2312"/>
          <w:szCs w:val="32"/>
        </w:rPr>
      </w:pPr>
    </w:p>
    <w:p w:rsidR="00C73077" w:rsidRDefault="00C73077">
      <w:pPr>
        <w:pStyle w:val="a3"/>
        <w:rPr>
          <w:rFonts w:eastAsia="仿宋_GB2312"/>
          <w:szCs w:val="32"/>
        </w:rPr>
      </w:pPr>
    </w:p>
    <w:p w:rsidR="00C73077" w:rsidRDefault="00C73077">
      <w:pPr>
        <w:pStyle w:val="a3"/>
        <w:rPr>
          <w:rFonts w:eastAsia="仿宋_GB2312"/>
          <w:szCs w:val="32"/>
        </w:rPr>
      </w:pPr>
    </w:p>
    <w:p w:rsidR="00C73077" w:rsidRDefault="00C73077">
      <w:pPr>
        <w:pStyle w:val="a3"/>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sectPr w:rsidR="00C73077">
          <w:pgSz w:w="11907" w:h="16840"/>
          <w:pgMar w:top="2098" w:right="1474" w:bottom="1985" w:left="1588" w:header="851" w:footer="1701" w:gutter="0"/>
          <w:cols w:space="720"/>
          <w:docGrid w:type="linesAndChars" w:linePitch="289" w:charSpace="-1839"/>
        </w:sect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rsidP="00232AC1">
      <w:pPr>
        <w:pStyle w:val="a3"/>
        <w:ind w:left="914" w:hangingChars="294" w:hanging="914"/>
        <w:rPr>
          <w:rFonts w:eastAsia="仿宋_GB2312"/>
          <w:szCs w:val="32"/>
        </w:rPr>
      </w:pPr>
    </w:p>
    <w:p w:rsidR="00C73077" w:rsidRDefault="00C73077">
      <w:pPr>
        <w:pStyle w:val="a3"/>
        <w:rPr>
          <w:sz w:val="10"/>
          <w:szCs w:val="10"/>
        </w:rPr>
      </w:pPr>
    </w:p>
    <w:sectPr w:rsidR="00C73077">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10B" w:rsidRDefault="00FF210B">
      <w:r>
        <w:separator/>
      </w:r>
    </w:p>
  </w:endnote>
  <w:endnote w:type="continuationSeparator" w:id="0">
    <w:p w:rsidR="00FF210B" w:rsidRDefault="00FF2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77" w:rsidRDefault="00FF210B">
    <w:pPr>
      <w:pStyle w:val="a6"/>
      <w:framePr w:wrap="around" w:vAnchor="text" w:hAnchor="margin" w:xAlign="outside" w:y="1"/>
      <w:rPr>
        <w:rStyle w:val="a8"/>
      </w:rPr>
    </w:pPr>
    <w:r>
      <w:fldChar w:fldCharType="begin"/>
    </w:r>
    <w:r>
      <w:rPr>
        <w:rStyle w:val="a8"/>
      </w:rPr>
      <w:instrText xml:space="preserve">PAGE  </w:instrText>
    </w:r>
    <w:r>
      <w:fldChar w:fldCharType="end"/>
    </w:r>
  </w:p>
  <w:p w:rsidR="00C73077" w:rsidRDefault="00C73077">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77" w:rsidRDefault="00FF210B">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sz w:val="28"/>
      </w:rPr>
      <w:fldChar w:fldCharType="begin"/>
    </w:r>
    <w:r>
      <w:rPr>
        <w:rStyle w:val="a8"/>
        <w:sz w:val="28"/>
      </w:rPr>
      <w:instrText xml:space="preserve">PAGE  </w:instrText>
    </w:r>
    <w:r>
      <w:rPr>
        <w:sz w:val="28"/>
      </w:rPr>
      <w:fldChar w:fldCharType="separate"/>
    </w:r>
    <w:r w:rsidR="00AC2244">
      <w:rPr>
        <w:rStyle w:val="a8"/>
        <w:noProof/>
        <w:sz w:val="28"/>
      </w:rPr>
      <w:t>2</w:t>
    </w:r>
    <w:r>
      <w:rPr>
        <w:sz w:val="28"/>
      </w:rPr>
      <w:fldChar w:fldCharType="end"/>
    </w:r>
    <w:r>
      <w:rPr>
        <w:rStyle w:val="a8"/>
        <w:sz w:val="28"/>
      </w:rPr>
      <w:t xml:space="preserve"> </w:t>
    </w:r>
    <w:r>
      <w:rPr>
        <w:rStyle w:val="a8"/>
        <w:rFonts w:hint="eastAsia"/>
        <w:sz w:val="28"/>
      </w:rPr>
      <w:t>—</w:t>
    </w:r>
  </w:p>
  <w:p w:rsidR="00C73077" w:rsidRDefault="00C73077">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77" w:rsidRDefault="00C73077">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10B" w:rsidRDefault="00FF210B">
      <w:r>
        <w:separator/>
      </w:r>
    </w:p>
  </w:footnote>
  <w:footnote w:type="continuationSeparator" w:id="0">
    <w:p w:rsidR="00FF210B" w:rsidRDefault="00FF21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077" w:rsidRDefault="00C7307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9EAC4E9"/>
    <w:rsid w:val="BCDE2957"/>
    <w:rsid w:val="E6CF7DA8"/>
    <w:rsid w:val="E7DD1803"/>
    <w:rsid w:val="EDFD49BE"/>
    <w:rsid w:val="F3FE2F7B"/>
    <w:rsid w:val="FC93D5BB"/>
    <w:rsid w:val="FFE53859"/>
    <w:rsid w:val="000007A8"/>
    <w:rsid w:val="000044C7"/>
    <w:rsid w:val="000068A5"/>
    <w:rsid w:val="0003738B"/>
    <w:rsid w:val="00071623"/>
    <w:rsid w:val="000E2D13"/>
    <w:rsid w:val="00143BAA"/>
    <w:rsid w:val="00184D7D"/>
    <w:rsid w:val="001C2AA4"/>
    <w:rsid w:val="001C3B43"/>
    <w:rsid w:val="00232AC1"/>
    <w:rsid w:val="002B4F82"/>
    <w:rsid w:val="002E5E1B"/>
    <w:rsid w:val="002F11DA"/>
    <w:rsid w:val="002F6A2E"/>
    <w:rsid w:val="00326547"/>
    <w:rsid w:val="00332DE1"/>
    <w:rsid w:val="00334EA9"/>
    <w:rsid w:val="00344D03"/>
    <w:rsid w:val="003454CF"/>
    <w:rsid w:val="00346591"/>
    <w:rsid w:val="0036674E"/>
    <w:rsid w:val="003811AD"/>
    <w:rsid w:val="003878F5"/>
    <w:rsid w:val="003A0B3A"/>
    <w:rsid w:val="003A6D76"/>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2244"/>
    <w:rsid w:val="00AC3CF4"/>
    <w:rsid w:val="00AE4B3F"/>
    <w:rsid w:val="00AE656A"/>
    <w:rsid w:val="00B123FE"/>
    <w:rsid w:val="00B70BCD"/>
    <w:rsid w:val="00B770E9"/>
    <w:rsid w:val="00B93140"/>
    <w:rsid w:val="00BA35B4"/>
    <w:rsid w:val="00BC6067"/>
    <w:rsid w:val="00C22CEC"/>
    <w:rsid w:val="00C2526A"/>
    <w:rsid w:val="00C73077"/>
    <w:rsid w:val="00CC42BE"/>
    <w:rsid w:val="00CE2267"/>
    <w:rsid w:val="00CE76C4"/>
    <w:rsid w:val="00D000FF"/>
    <w:rsid w:val="00D173C2"/>
    <w:rsid w:val="00D40E94"/>
    <w:rsid w:val="00D424BC"/>
    <w:rsid w:val="00D43624"/>
    <w:rsid w:val="00D44E9D"/>
    <w:rsid w:val="00D64A77"/>
    <w:rsid w:val="00D8625C"/>
    <w:rsid w:val="00DB7FA1"/>
    <w:rsid w:val="00DD768C"/>
    <w:rsid w:val="00E2093B"/>
    <w:rsid w:val="00E31F62"/>
    <w:rsid w:val="00E67E23"/>
    <w:rsid w:val="00E74110"/>
    <w:rsid w:val="00EA0D44"/>
    <w:rsid w:val="00EA77DD"/>
    <w:rsid w:val="00EB3529"/>
    <w:rsid w:val="00F13242"/>
    <w:rsid w:val="00F23CEA"/>
    <w:rsid w:val="00F35D3F"/>
    <w:rsid w:val="00F410DE"/>
    <w:rsid w:val="00F61E7C"/>
    <w:rsid w:val="00FB20E7"/>
    <w:rsid w:val="00FF210B"/>
    <w:rsid w:val="39FDC4C3"/>
    <w:rsid w:val="3EFF8163"/>
    <w:rsid w:val="3F5E8E5A"/>
    <w:rsid w:val="43ACA9B0"/>
    <w:rsid w:val="67B19DFB"/>
    <w:rsid w:val="6FA7E394"/>
    <w:rsid w:val="79B7B463"/>
    <w:rsid w:val="7B7E5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542</Words>
  <Characters>3091</Characters>
  <Application>Microsoft Office Word</Application>
  <DocSecurity>0</DocSecurity>
  <Lines>25</Lines>
  <Paragraphs>7</Paragraphs>
  <ScaleCrop>false</ScaleCrop>
  <Company>tjszf</Company>
  <LinksUpToDate>false</LinksUpToDate>
  <CharactersWithSpaces>3626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6</cp:revision>
  <cp:lastPrinted>2020-12-27T18:20:00Z</cp:lastPrinted>
  <dcterms:created xsi:type="dcterms:W3CDTF">2020-01-13T15:58:00Z</dcterms:created>
  <dcterms:modified xsi:type="dcterms:W3CDTF">2025-01-13T02:28:00Z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701910F7F91D16E4428E7F67A6F62583</vt:lpwstr>
  </property>
</Properties>
</file>