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131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7" w:line="560" w:lineRule="exact"/>
        <w:jc w:val="center"/>
        <w:textAlignment w:val="baseline"/>
        <w:outlineLvl w:val="0"/>
        <w:rPr>
          <w:rFonts w:hint="default" w:ascii="Times New Roman" w:hAnsi="Times New Roman" w:eastAsia="方正小标宋简体" w:cs="Times New Roman"/>
          <w:snapToGrid w:val="0"/>
          <w:color w:val="000000" w:themeColor="text1"/>
          <w:spacing w:val="9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snapToGrid w:val="0"/>
          <w:color w:val="000000" w:themeColor="text1"/>
          <w:spacing w:val="9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2026年</w:t>
      </w:r>
      <w:r>
        <w:rPr>
          <w:rFonts w:hint="default" w:ascii="Times New Roman" w:hAnsi="Times New Roman" w:eastAsia="方正小标宋简体" w:cs="Times New Roman"/>
          <w:snapToGrid w:val="0"/>
          <w:color w:val="000000" w:themeColor="text1"/>
          <w:spacing w:val="9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天津市</w:t>
      </w:r>
      <w:r>
        <w:rPr>
          <w:rFonts w:hint="default" w:ascii="Times New Roman" w:hAnsi="Times New Roman" w:eastAsia="方正小标宋简体" w:cs="Times New Roman"/>
          <w:snapToGrid w:val="0"/>
          <w:color w:val="000000" w:themeColor="text1"/>
          <w:spacing w:val="9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东丽区</w:t>
      </w:r>
      <w:r>
        <w:rPr>
          <w:rFonts w:hint="default" w:ascii="Times New Roman" w:hAnsi="Times New Roman" w:eastAsia="方正小标宋简体" w:cs="Times New Roman"/>
          <w:snapToGrid w:val="0"/>
          <w:color w:val="000000" w:themeColor="text1"/>
          <w:spacing w:val="9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国智高级中学</w:t>
      </w:r>
    </w:p>
    <w:p w14:paraId="1C1ECAB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7" w:line="560" w:lineRule="exact"/>
        <w:jc w:val="center"/>
        <w:textAlignment w:val="baseline"/>
        <w:outlineLvl w:val="0"/>
        <w:rPr>
          <w:rFonts w:hint="default" w:ascii="Times New Roman" w:hAnsi="Times New Roman" w:eastAsia="方正小标宋简体" w:cs="Times New Roman"/>
          <w:snapToGrid w:val="0"/>
          <w:color w:val="000000" w:themeColor="text1"/>
          <w:spacing w:val="9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snapToGrid w:val="0"/>
          <w:color w:val="000000" w:themeColor="text1"/>
          <w:spacing w:val="9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招生简章</w:t>
      </w:r>
    </w:p>
    <w:p w14:paraId="544A47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line="560" w:lineRule="exact"/>
        <w:ind w:firstLine="664" w:firstLineChars="200"/>
        <w:jc w:val="both"/>
        <w:textAlignment w:val="baseline"/>
        <w:rPr>
          <w:rFonts w:hint="eastAsia" w:ascii="黑体" w:hAnsi="黑体" w:eastAsia="黑体" w:cs="黑体"/>
          <w:snapToGrid w:val="0"/>
          <w:color w:val="000000" w:themeColor="text1"/>
          <w:spacing w:val="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napToGrid w:val="0"/>
          <w:color w:val="000000" w:themeColor="text1"/>
          <w:spacing w:val="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一、学校概况</w:t>
      </w:r>
    </w:p>
    <w:p w14:paraId="6FD5589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" w:firstLine="668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天津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国智高级中学坐落于天津市东丽区华新街道办事处东侧，是一所现代化、特色鲜明的优质民办高中。2025年获批天津市人工智能+试点校，2026年获评东丽区中小学体育特色学校（足球项目）。校园风景秀丽，设施一流，坚守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明理、守信、勤学、致行”的校训，秉承“文明、和谐、求实、进取”的校风，坚守“爱岗、敬业、严谨、创新”的教风，培育“勤学、善问、乐学、笃行”的学风。</w:t>
      </w:r>
    </w:p>
    <w:p w14:paraId="76AD107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" w:firstLine="668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校以立德树人，全面发展，以人为本，和谐共生为办学宗旨，以打造规范质优、特色鲜明、家长信赖、社会满意的现代化智慧学校为办学目标，致力于培养品德高尚、身心健康、特长突出，具有家国情怀、国际视野与创新精神的时代新人。以“为不同类型学生匹配专属升学路径”为核心使命，实行走读与住宿双轨并行的全流程闭环管理体系，为学生提供全方位、高品质学习生活保障。</w:t>
      </w:r>
    </w:p>
    <w:p w14:paraId="6FD158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64" w:firstLineChars="200"/>
        <w:jc w:val="both"/>
        <w:textAlignment w:val="baseline"/>
        <w:rPr>
          <w:rFonts w:hint="eastAsia" w:ascii="黑体" w:hAnsi="黑体" w:eastAsia="黑体" w:cs="黑体"/>
          <w:snapToGrid w:val="0"/>
          <w:color w:val="000000" w:themeColor="text1"/>
          <w:spacing w:val="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napToGrid w:val="0"/>
          <w:color w:val="000000" w:themeColor="text1"/>
          <w:spacing w:val="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二、招生计划及对象</w:t>
      </w:r>
    </w:p>
    <w:p w14:paraId="15950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招生计划：面向天津市各区招收应届初中毕业生，具体计划以天津市教育招生考试院公布为准。</w:t>
      </w:r>
    </w:p>
    <w:p w14:paraId="73CF5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招生对象：具有天津市户籍的应届初中毕业生。</w:t>
      </w:r>
    </w:p>
    <w:p w14:paraId="3597BE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64" w:firstLineChars="200"/>
        <w:jc w:val="both"/>
        <w:textAlignment w:val="baseline"/>
        <w:rPr>
          <w:rFonts w:hint="eastAsia" w:ascii="黑体" w:hAnsi="黑体" w:eastAsia="黑体" w:cs="黑体"/>
          <w:snapToGrid w:val="0"/>
          <w:color w:val="000000" w:themeColor="text1"/>
          <w:spacing w:val="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napToGrid w:val="0"/>
          <w:color w:val="000000" w:themeColor="text1"/>
          <w:spacing w:val="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三、收费标准</w:t>
      </w:r>
    </w:p>
    <w:p w14:paraId="770D9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学费：38000元/学年（符合条件的享有国家助学金政策）</w:t>
      </w:r>
    </w:p>
    <w:p w14:paraId="2780B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住宿费：8000元/学年（4人间）；6000元/学年（6人间）</w:t>
      </w:r>
    </w:p>
    <w:p w14:paraId="37957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代收费与服务性收费：按物价部门核定标准收取（教材费、校服费、社会实践费等）</w:t>
      </w:r>
    </w:p>
    <w:p w14:paraId="0478C4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64" w:firstLineChars="200"/>
        <w:jc w:val="both"/>
        <w:textAlignment w:val="baseline"/>
        <w:rPr>
          <w:rFonts w:hint="eastAsia" w:ascii="黑体" w:hAnsi="黑体" w:eastAsia="黑体" w:cs="黑体"/>
          <w:snapToGrid w:val="0"/>
          <w:color w:val="000000" w:themeColor="text1"/>
          <w:spacing w:val="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napToGrid w:val="0"/>
          <w:color w:val="000000" w:themeColor="text1"/>
          <w:spacing w:val="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四、资助与奖励政策</w:t>
      </w:r>
    </w:p>
    <w:p w14:paraId="6CA1F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学校严格执行国家及天津市普通高中学生资助政策，设立奖学金，有符合条件的学生可到校咨询。</w:t>
      </w:r>
    </w:p>
    <w:p w14:paraId="448A0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jc w:val="both"/>
        <w:textAlignment w:val="auto"/>
        <w:rPr>
          <w:rFonts w:hint="eastAsia" w:ascii="黑体" w:hAnsi="黑体" w:eastAsia="黑体" w:cs="黑体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五、录取规则</w:t>
      </w:r>
    </w:p>
    <w:p w14:paraId="43A4B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学校根据考生2026年初中学业水平考试成绩，按照考生所填志愿，择优录取。</w:t>
      </w:r>
    </w:p>
    <w:p w14:paraId="6AD8826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64" w:firstLineChars="200"/>
        <w:jc w:val="both"/>
        <w:textAlignment w:val="baseline"/>
        <w:rPr>
          <w:rFonts w:hint="eastAsia" w:ascii="黑体" w:hAnsi="黑体" w:eastAsia="黑体" w:cs="黑体"/>
          <w:snapToGrid w:val="0"/>
          <w:color w:val="000000" w:themeColor="text1"/>
          <w:spacing w:val="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napToGrid w:val="0"/>
          <w:color w:val="000000" w:themeColor="text1"/>
          <w:spacing w:val="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六、咨询与联系方式</w:t>
      </w:r>
    </w:p>
    <w:p w14:paraId="7DBE9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招生咨询电话：16611828510；16611828511</w:t>
      </w:r>
      <w:r>
        <w:rPr>
          <w:rFonts w:hint="eastAsia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 w14:paraId="6A4D3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学校地址：天津市东丽区华新街道办事处东侧</w:t>
      </w:r>
      <w:r>
        <w:rPr>
          <w:rFonts w:hint="eastAsia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 w14:paraId="42D6C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7B50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58D2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29F7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天津市国智高级中学</w:t>
      </w:r>
    </w:p>
    <w:p w14:paraId="4FE1F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jc w:val="right"/>
        <w:textAlignment w:val="auto"/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2026年7月7日</w:t>
      </w:r>
    </w:p>
    <w:p w14:paraId="75754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 w:val="0"/>
          <w:color w:val="000000" w:themeColor="text1"/>
          <w:spacing w:val="7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</w:p>
    <w:p w14:paraId="029EFAD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FDAA53-CC19-4323-BCB6-DDCF89FDBC7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9167ACB-03BF-471A-9FD8-3FD1B365F7F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385F8D3-162B-47A8-93D8-066861040B2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A5F6D40-3EB5-40F7-BCF5-F84D00A045A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5NmZlNTFjZTU5OGQyNjFlNmUzNzJjZjZhMjUwOTQifQ=="/>
  </w:docVars>
  <w:rsids>
    <w:rsidRoot w:val="3C8E5159"/>
    <w:rsid w:val="02E651A8"/>
    <w:rsid w:val="0A19546D"/>
    <w:rsid w:val="3C8E5159"/>
    <w:rsid w:val="4F2A2171"/>
    <w:rsid w:val="59EB1CA6"/>
    <w:rsid w:val="691F7904"/>
    <w:rsid w:val="6BF17955"/>
    <w:rsid w:val="7B9B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676</Words>
  <Characters>721</Characters>
  <Lines>0</Lines>
  <Paragraphs>0</Paragraphs>
  <TotalTime>15</TotalTime>
  <ScaleCrop>false</ScaleCrop>
  <LinksUpToDate>false</LinksUpToDate>
  <CharactersWithSpaces>728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2026-04-16T01:10:00Z</dcterms:created>
  <dc:creator>吕玉</dc:creator>
  <cp:lastModifiedBy>边  婧</cp:lastModifiedBy>
  <cp:lastPrinted>2026-04-16T23:59:00Z</cp:lastPrinted>
  <dcterms:modified xsi:type="dcterms:W3CDTF">2026-07-07T02:02:39Z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1502AC6797AA41A5956E0932F47653EB_13</vt:lpwstr>
  </property>
  <property fmtid="{D5CDD505-2E9C-101B-9397-08002B2CF9AE}" pid="4" name="KSOTemplateDocerSaveRecord">
    <vt:lpwstr>eyJoZGlkIjoiZTIwMzUyMDM5YWMxOTQ4ZDZmNjVlODg3ZjA0ODM2MmIiLCJ1c2VySWQiOiIxNjg3ODQ0NTQzIn0=</vt:lpwstr>
  </property>
</Properties>
</file>