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D34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年天津市程林中</w:t>
      </w:r>
      <w:bookmarkStart w:id="0" w:name="_GoBack"/>
      <w:bookmarkEnd w:id="0"/>
      <w:r>
        <w:rPr>
          <w:rFonts w:hint="eastAsia" w:ascii="方正小标宋简体" w:hAnsi="方正小标宋简体" w:eastAsia="方正小标宋简体" w:cs="方正小标宋简体"/>
          <w:b w:val="0"/>
          <w:bCs/>
          <w:sz w:val="44"/>
          <w:szCs w:val="44"/>
        </w:rPr>
        <w:t>学</w:t>
      </w:r>
      <w:r>
        <w:rPr>
          <w:rFonts w:hint="eastAsia" w:ascii="方正小标宋简体" w:hAnsi="方正小标宋简体" w:eastAsia="方正小标宋简体" w:cs="方正小标宋简体"/>
          <w:b w:val="0"/>
          <w:bCs/>
          <w:sz w:val="44"/>
          <w:szCs w:val="44"/>
          <w:lang w:eastAsia="zh-CN"/>
        </w:rPr>
        <w:t>七年级</w:t>
      </w:r>
      <w:r>
        <w:rPr>
          <w:rFonts w:hint="eastAsia" w:ascii="方正小标宋简体" w:hAnsi="方正小标宋简体" w:eastAsia="方正小标宋简体" w:cs="方正小标宋简体"/>
          <w:b w:val="0"/>
          <w:bCs/>
          <w:sz w:val="44"/>
          <w:szCs w:val="44"/>
        </w:rPr>
        <w:t>招生简章</w:t>
      </w:r>
    </w:p>
    <w:p w14:paraId="21A36AA8">
      <w:pPr>
        <w:keepNext w:val="0"/>
        <w:keepLines w:val="0"/>
        <w:pageBreakBefore w:val="0"/>
        <w:widowControl w:val="0"/>
        <w:kinsoku/>
        <w:wordWrap/>
        <w:overflowPunct/>
        <w:topLinePunct w:val="0"/>
        <w:autoSpaceDE/>
        <w:autoSpaceDN/>
        <w:bidi w:val="0"/>
        <w:adjustRightInd/>
        <w:snapToGrid/>
        <w:spacing w:before="157" w:beforeLines="50" w:line="560" w:lineRule="exact"/>
        <w:ind w:firstLine="641"/>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天津市程林中学始建于</w:t>
      </w:r>
      <w:r>
        <w:rPr>
          <w:rFonts w:hint="default" w:ascii="Times New Roman" w:hAnsi="Times New Roman" w:eastAsia="仿宋_GB2312" w:cs="Times New Roman"/>
          <w:color w:val="000000" w:themeColor="text1"/>
          <w:sz w:val="32"/>
          <w:szCs w:val="32"/>
          <w14:textFill>
            <w14:solidFill>
              <w14:schemeClr w14:val="tx1"/>
            </w14:solidFill>
          </w14:textFill>
        </w:rPr>
        <w:t>1957</w:t>
      </w:r>
      <w:r>
        <w:rPr>
          <w:rFonts w:hint="eastAsia" w:ascii="仿宋_GB2312" w:hAnsi="仿宋_GB2312" w:eastAsia="仿宋_GB2312" w:cs="仿宋_GB2312"/>
          <w:color w:val="000000" w:themeColor="text1"/>
          <w:sz w:val="32"/>
          <w:szCs w:val="32"/>
          <w14:textFill>
            <w14:solidFill>
              <w14:schemeClr w14:val="tx1"/>
            </w14:solidFill>
          </w14:textFill>
        </w:rPr>
        <w:t>年，历史悠久，校风淳朴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交通便利，环境优美，设备先进。学校</w:t>
      </w:r>
      <w:r>
        <w:rPr>
          <w:rFonts w:hint="eastAsia" w:ascii="仿宋_GB2312" w:hAnsi="仿宋_GB2312" w:eastAsia="仿宋_GB2312" w:cs="仿宋_GB2312"/>
          <w:color w:val="000000" w:themeColor="text1"/>
          <w:sz w:val="32"/>
          <w:szCs w:val="32"/>
          <w14:textFill>
            <w14:solidFill>
              <w14:schemeClr w14:val="tx1"/>
            </w14:solidFill>
          </w14:textFill>
        </w:rPr>
        <w:t>秉承“团结、勤奋、守纪、进取”的校训，本着“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众志成林、成己达人</w:t>
      </w:r>
      <w:r>
        <w:rPr>
          <w:rFonts w:hint="eastAsia" w:ascii="仿宋_GB2312" w:hAnsi="仿宋_GB2312" w:eastAsia="仿宋_GB2312" w:cs="仿宋_GB2312"/>
          <w:color w:val="000000" w:themeColor="text1"/>
          <w:sz w:val="32"/>
          <w:szCs w:val="32"/>
          <w14:textFill>
            <w14:solidFill>
              <w14:schemeClr w14:val="tx1"/>
            </w14:solidFill>
          </w14:textFill>
        </w:rPr>
        <w:t>”的办学核心理念，依托“众成教育”课程体系，坚持让学生“学会做人、学会创造”的培养目标，五育并举，全面发展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历年来培养出众多优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秀学生。</w:t>
      </w:r>
      <w:r>
        <w:rPr>
          <w:rFonts w:hint="eastAsia" w:ascii="仿宋_GB2312" w:hAnsi="仿宋_GB2312" w:eastAsia="仿宋_GB2312" w:cs="仿宋_GB2312"/>
          <w:color w:val="000000" w:themeColor="text1"/>
          <w:sz w:val="32"/>
          <w:szCs w:val="32"/>
          <w:lang w:eastAsia="zh-CN"/>
          <w14:textFill>
            <w14:solidFill>
              <w14:schemeClr w14:val="tx1"/>
            </w14:solidFill>
          </w14:textFill>
        </w:rPr>
        <w:t>学校将以“</w:t>
      </w:r>
      <w:r>
        <w:rPr>
          <w:rFonts w:hint="eastAsia" w:ascii="仿宋_GB2312" w:hAnsi="仿宋_GB2312" w:eastAsia="仿宋_GB2312" w:cs="仿宋_GB2312"/>
          <w:color w:val="000000" w:themeColor="text1"/>
          <w:sz w:val="32"/>
          <w:szCs w:val="32"/>
          <w14:textFill>
            <w14:solidFill>
              <w14:schemeClr w14:val="tx1"/>
            </w14:solidFill>
          </w14:textFill>
        </w:rPr>
        <w:t>严格的学生管理、多彩的校园生活、优异的教学成绩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，让程林中学的</w:t>
      </w:r>
      <w:r>
        <w:rPr>
          <w:rFonts w:hint="eastAsia" w:ascii="仿宋_GB2312" w:hAnsi="仿宋_GB2312" w:eastAsia="仿宋_GB2312" w:cs="仿宋_GB2312"/>
          <w:color w:val="000000" w:themeColor="text1"/>
          <w:sz w:val="32"/>
          <w:szCs w:val="32"/>
          <w:lang w:eastAsia="zh-CN"/>
          <w14:textFill>
            <w14:solidFill>
              <w14:schemeClr w14:val="tx1"/>
            </w14:solidFill>
          </w14:textFill>
        </w:rPr>
        <w:t>学子“</w:t>
      </w:r>
      <w:r>
        <w:rPr>
          <w:rFonts w:hint="eastAsia" w:ascii="仿宋_GB2312" w:hAnsi="仿宋_GB2312" w:eastAsia="仿宋_GB2312" w:cs="仿宋_GB2312"/>
          <w:color w:val="000000" w:themeColor="text1"/>
          <w:sz w:val="32"/>
          <w:szCs w:val="32"/>
          <w14:textFill>
            <w14:solidFill>
              <w14:schemeClr w14:val="tx1"/>
            </w14:solidFill>
          </w14:textFill>
        </w:rPr>
        <w:t>敦品励学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弘毅致远</w:t>
      </w:r>
      <w:r>
        <w:rPr>
          <w:rFonts w:hint="eastAsia" w:ascii="仿宋_GB2312" w:hAnsi="仿宋_GB2312" w:eastAsia="仿宋_GB2312" w:cs="仿宋_GB2312"/>
          <w:color w:val="000000" w:themeColor="text1"/>
          <w:sz w:val="32"/>
          <w:szCs w:val="32"/>
          <w:lang w:eastAsia="zh-CN"/>
          <w14:textFill>
            <w14:solidFill>
              <w14:schemeClr w14:val="tx1"/>
            </w14:solidFill>
          </w14:textFill>
        </w:rPr>
        <w:t>”，回馈东丽人民的信任。</w:t>
      </w:r>
    </w:p>
    <w:p w14:paraId="16D15C9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招生工作本着公平、公正、公开的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阳光招生”</w:t>
      </w:r>
      <w:r>
        <w:rPr>
          <w:rFonts w:hint="eastAsia" w:ascii="仿宋_GB2312" w:hAnsi="仿宋_GB2312" w:eastAsia="仿宋_GB2312" w:cs="仿宋_GB2312"/>
          <w:color w:val="000000" w:themeColor="text1"/>
          <w:sz w:val="32"/>
          <w:szCs w:val="32"/>
          <w:highlight w:val="none"/>
          <w14:textFill>
            <w14:solidFill>
              <w14:schemeClr w14:val="tx1"/>
            </w14:solidFill>
          </w14:textFill>
        </w:rPr>
        <w:t>原则，现将招生工作事宜公布如下：</w:t>
      </w:r>
    </w:p>
    <w:p w14:paraId="67B542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一、招生范围</w:t>
      </w:r>
    </w:p>
    <w:p w14:paraId="2C5CB7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天津市程林中学招生范围：</w:t>
      </w:r>
    </w:p>
    <w:p w14:paraId="4D72F1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第一片：沙柳北路以东，卫国道以南，外环线以西，成林道以北</w:t>
      </w:r>
      <w:r>
        <w:rPr>
          <w:rFonts w:hint="eastAsia" w:ascii="仿宋_GB2312" w:hAnsi="仿宋_GB2312" w:eastAsia="仿宋_GB2312" w:cs="仿宋_GB2312"/>
          <w:color w:val="000000" w:themeColor="text1"/>
          <w:sz w:val="32"/>
          <w:szCs w:val="32"/>
          <w:lang w:eastAsia="zh-CN"/>
          <w14:textFill>
            <w14:solidFill>
              <w14:schemeClr w14:val="tx1"/>
            </w14:solidFill>
          </w14:textFill>
        </w:rPr>
        <w:t>。涵盖以下小区：警苑公寓、雪莲北里、明珠花园、惠泽嘉园、雪莲西里、雪莲东里、程林北里</w:t>
      </w:r>
      <w:r>
        <w:rPr>
          <w:rFonts w:hint="eastAsia" w:ascii="仿宋_GB2312" w:hAnsi="仿宋_GB2312" w:eastAsia="仿宋_GB2312" w:cs="仿宋_GB2312"/>
          <w:color w:val="auto"/>
          <w:sz w:val="32"/>
          <w:szCs w:val="32"/>
          <w:lang w:eastAsia="zh-CN"/>
        </w:rPr>
        <w:t>、旭茗苑、旭雅苑、</w:t>
      </w:r>
      <w:r>
        <w:rPr>
          <w:rFonts w:hint="eastAsia" w:ascii="仿宋_GB2312" w:hAnsi="仿宋_GB2312" w:eastAsia="仿宋_GB2312" w:cs="仿宋_GB2312"/>
          <w:color w:val="000000" w:themeColor="text1"/>
          <w:sz w:val="32"/>
          <w:szCs w:val="32"/>
          <w:lang w:eastAsia="zh-CN"/>
          <w14:textFill>
            <w14:solidFill>
              <w14:schemeClr w14:val="tx1"/>
            </w14:solidFill>
          </w14:textFill>
        </w:rPr>
        <w:t>康泽雅园、康泽家园、惠泽沁园、香兰公寓、香兰嘉园、盛东北园、盛东南园、登州里、翠海佳园、新新制药厂宿舍、万科东郡、兰亭里、瀛通公寓、程林东里、香邑国际、季景家园、季景馨园、上东金茂悦、万科城市之光、合洗楼、程林二村、天房郦景。</w:t>
      </w:r>
    </w:p>
    <w:p w14:paraId="3060B1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第二片：雪莲路以东、成林道以南，外环线以西，津滨大道以北</w:t>
      </w:r>
      <w:r>
        <w:rPr>
          <w:rFonts w:hint="eastAsia" w:ascii="仿宋_GB2312" w:hAnsi="仿宋_GB2312" w:eastAsia="仿宋_GB2312" w:cs="仿宋_GB2312"/>
          <w:color w:val="000000" w:themeColor="text1"/>
          <w:sz w:val="32"/>
          <w:szCs w:val="32"/>
          <w:lang w:eastAsia="zh-CN"/>
          <w14:textFill>
            <w14:solidFill>
              <w14:schemeClr w14:val="tx1"/>
            </w14:solidFill>
          </w14:textFill>
        </w:rPr>
        <w:t>。涵盖以下小区：警苑佳园、好新家园、程和家园、程如家园、程禧家园、程意家园、胜林北苑、胜林南苑、海丽园、海春园、海明园。</w:t>
      </w:r>
    </w:p>
    <w:p w14:paraId="2E1726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第三片：雪山路以东，津滨大道以南，外环线以西，京山铁路以北</w:t>
      </w:r>
      <w:r>
        <w:rPr>
          <w:rFonts w:hint="eastAsia" w:ascii="仿宋_GB2312" w:hAnsi="仿宋_GB2312" w:eastAsia="仿宋_GB2312" w:cs="仿宋_GB2312"/>
          <w:color w:val="000000" w:themeColor="text1"/>
          <w:sz w:val="32"/>
          <w:szCs w:val="32"/>
          <w:lang w:eastAsia="zh-CN"/>
          <w14:textFill>
            <w14:solidFill>
              <w14:schemeClr w14:val="tx1"/>
            </w14:solidFill>
          </w14:textFill>
        </w:rPr>
        <w:t>。涵盖以下小区：东城家园、好美家园、舒畅欣园、嘉春园、松江津滨置地广场、海山北里、海山南里、万科金色雅筑北苑、万科金色雅筑南苑、融春园、融礼园、融秋园、融翰园、融林园、融章园、融义园、融文园、融青园、融丹园、品香苑、茗香苑、雅香苑、润风家园、雅香大厦、润景家园、跃进东里、春秀园、秀悦园、雅悦园、东方和府、凯东大厦、夏欣园、嘉悦园、丽悦园、晟悦园、汇海北里、汇海南里、贵环花园</w:t>
      </w:r>
    </w:p>
    <w:p w14:paraId="6024E1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户籍在以上招生范围的本区小学毕业生为招生对象。</w:t>
      </w:r>
    </w:p>
    <w:p w14:paraId="53B7A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居住证持有人随迁子女在本区小学毕业后要求升入初中学校就读的，按照“两为主、两纳入、以居住证为主要依据”的就学原则，居住证所在地在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校招生片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内，需提供居住证、务工证明（劳动合同和社保缴费清单）、住房证明和户籍证明，在规定时间内到校办理登记手续，提出入学申请。</w:t>
      </w:r>
    </w:p>
    <w:p w14:paraId="0AFAC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二、招生计划</w:t>
      </w:r>
    </w:p>
    <w:p w14:paraId="62D4B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年新七年级预计招收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个班，共计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270</w:t>
      </w:r>
      <w:r>
        <w:rPr>
          <w:rFonts w:hint="eastAsia" w:ascii="仿宋_GB2312" w:hAnsi="仿宋_GB2312" w:eastAsia="仿宋_GB2312" w:cs="仿宋_GB2312"/>
          <w:color w:val="000000" w:themeColor="text1"/>
          <w:sz w:val="32"/>
          <w:szCs w:val="32"/>
          <w14:textFill>
            <w14:solidFill>
              <w14:schemeClr w14:val="tx1"/>
            </w14:solidFill>
          </w14:textFill>
        </w:rPr>
        <w:t>人。</w:t>
      </w:r>
    </w:p>
    <w:p w14:paraId="2B0BA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楷体" w:hAnsi="华文楷体" w:eastAsia="华文楷体" w:cs="华文楷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三、招生时间</w:t>
      </w:r>
    </w:p>
    <w:p w14:paraId="693CA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 上午</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DADD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本地户籍学生：</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张贵庄小学</w:t>
      </w:r>
    </w:p>
    <w:p w14:paraId="3A19DC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北程林小学</w:t>
      </w:r>
    </w:p>
    <w:p w14:paraId="3A1580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南开公能小学 工业区小学</w:t>
      </w:r>
    </w:p>
    <w:p w14:paraId="54CCF24C">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10</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30</w:t>
      </w:r>
      <w:r>
        <w:rPr>
          <w:rFonts w:hint="eastAsia" w:eastAsia="仿宋_GB2312" w:cs="Times New Roman"/>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w:t>
      </w:r>
      <w:r>
        <w:rPr>
          <w:rFonts w:hint="eastAsia" w:eastAsia="仿宋_GB2312" w:cs="Times New Roman"/>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11</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 xml:space="preserve"> 其他小学</w:t>
      </w:r>
    </w:p>
    <w:p w14:paraId="2548E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下午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6642D77D">
      <w:pPr>
        <w:keepNext w:val="0"/>
        <w:keepLines w:val="0"/>
        <w:pageBreakBefore w:val="0"/>
        <w:widowControl w:val="0"/>
        <w:kinsoku/>
        <w:wordWrap/>
        <w:overflowPunct/>
        <w:topLinePunct w:val="0"/>
        <w:autoSpaceDE/>
        <w:autoSpaceDN/>
        <w:bidi w:val="0"/>
        <w:adjustRightInd/>
        <w:snapToGrid/>
        <w:spacing w:line="560" w:lineRule="exact"/>
        <w:ind w:left="279" w:leftChars="133"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随迁子女：张贵庄小学、北程林小学、工业区小学、南开公能小学</w:t>
      </w:r>
    </w:p>
    <w:p w14:paraId="2DF2E1E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 上午</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随迁子女 ：其他小学</w:t>
      </w:r>
    </w:p>
    <w:p w14:paraId="452399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报名地点</w:t>
      </w:r>
    </w:p>
    <w:p w14:paraId="216E9A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天津市程林中学（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青岚山</w:t>
      </w:r>
      <w:r>
        <w:rPr>
          <w:rFonts w:hint="eastAsia" w:ascii="仿宋_GB2312" w:hAnsi="仿宋_GB2312" w:eastAsia="仿宋_GB2312" w:cs="仿宋_GB2312"/>
          <w:color w:val="000000" w:themeColor="text1"/>
          <w:sz w:val="32"/>
          <w:szCs w:val="32"/>
          <w14:textFill>
            <w14:solidFill>
              <w14:schemeClr w14:val="tx1"/>
            </w14:solidFill>
          </w14:textFill>
        </w:rPr>
        <w:t>道与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方山道</w:t>
      </w:r>
      <w:r>
        <w:rPr>
          <w:rFonts w:hint="eastAsia" w:ascii="仿宋_GB2312" w:hAnsi="仿宋_GB2312" w:eastAsia="仿宋_GB2312" w:cs="仿宋_GB2312"/>
          <w:color w:val="000000" w:themeColor="text1"/>
          <w:sz w:val="32"/>
          <w:szCs w:val="32"/>
          <w14:textFill>
            <w14:solidFill>
              <w14:schemeClr w14:val="tx1"/>
            </w14:solidFill>
          </w14:textFill>
        </w:rPr>
        <w:t>交口）</w:t>
      </w:r>
    </w:p>
    <w:p w14:paraId="1AE97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录取通知</w:t>
      </w:r>
    </w:p>
    <w:p w14:paraId="1163C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 已被录取的本地户籍学生，当天领取通知书并订校服；</w:t>
      </w:r>
    </w:p>
    <w:p w14:paraId="7DC01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上午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 xml:space="preserve"> 学校将在校门口张贴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随迁子女</w:t>
      </w:r>
      <w:r>
        <w:rPr>
          <w:rFonts w:hint="eastAsia" w:ascii="仿宋_GB2312" w:hAnsi="仿宋_GB2312" w:eastAsia="仿宋_GB2312" w:cs="仿宋_GB2312"/>
          <w:color w:val="000000" w:themeColor="text1"/>
          <w:sz w:val="32"/>
          <w:szCs w:val="32"/>
          <w14:textFill>
            <w14:solidFill>
              <w14:schemeClr w14:val="tx1"/>
            </w14:solidFill>
          </w14:textFill>
        </w:rPr>
        <w:t>录取名单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被录取的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随迁子女</w:t>
      </w:r>
      <w:r>
        <w:rPr>
          <w:rFonts w:hint="eastAsia" w:ascii="仿宋_GB2312" w:hAnsi="仿宋_GB2312" w:eastAsia="仿宋_GB2312" w:cs="仿宋_GB2312"/>
          <w:color w:val="000000" w:themeColor="text1"/>
          <w:sz w:val="32"/>
          <w:szCs w:val="32"/>
          <w14:textFill>
            <w14:solidFill>
              <w14:schemeClr w14:val="tx1"/>
            </w14:solidFill>
          </w14:textFill>
        </w:rPr>
        <w:t>到校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领取通知书并订校服</w:t>
      </w:r>
      <w:r>
        <w:rPr>
          <w:rFonts w:hint="eastAsia" w:ascii="仿宋_GB2312" w:hAnsi="仿宋_GB2312" w:eastAsia="仿宋_GB2312" w:cs="仿宋_GB2312"/>
          <w:color w:val="000000" w:themeColor="text1"/>
          <w:sz w:val="32"/>
          <w:szCs w:val="32"/>
          <w14:textFill>
            <w14:solidFill>
              <w14:schemeClr w14:val="tx1"/>
            </w14:solidFill>
          </w14:textFill>
        </w:rPr>
        <w:t>。</w:t>
      </w:r>
    </w:p>
    <w:p w14:paraId="3F028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报名咨询电话：</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022-</w:t>
      </w:r>
      <w:r>
        <w:rPr>
          <w:rFonts w:hint="default" w:ascii="Times New Roman" w:hAnsi="Times New Roman" w:eastAsia="黑体" w:cs="Times New Roman"/>
          <w:b w:val="0"/>
          <w:bCs w:val="0"/>
          <w:color w:val="000000" w:themeColor="text1"/>
          <w:sz w:val="32"/>
          <w:szCs w:val="32"/>
          <w14:textFill>
            <w14:solidFill>
              <w14:schemeClr w14:val="tx1"/>
            </w14:solidFill>
          </w14:textFill>
        </w:rPr>
        <w:t>85543576</w:t>
      </w:r>
    </w:p>
    <w:p w14:paraId="0E13A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关于义务教育阶段家庭经济困难学生资助政策的说明</w:t>
      </w:r>
    </w:p>
    <w:p w14:paraId="396E4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依据资助政策，义务教育阶段建档立卡学生，以及非建档立卡的家庭经济困难残疾学生、农村低保家庭学生、农村特困救助供养学生等四类家庭经济困难非寄宿生享受学生生活补助，符合上述条件的学生请到校咨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EEA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022-</w:t>
      </w:r>
      <w:r>
        <w:rPr>
          <w:rFonts w:hint="default" w:ascii="Times New Roman" w:hAnsi="Times New Roman" w:eastAsia="仿宋_GB2312" w:cs="Times New Roman"/>
          <w:color w:val="000000" w:themeColor="text1"/>
          <w:sz w:val="32"/>
          <w:szCs w:val="32"/>
          <w14:textFill>
            <w14:solidFill>
              <w14:schemeClr w14:val="tx1"/>
            </w14:solidFill>
          </w14:textFill>
        </w:rPr>
        <w:t>85543576</w:t>
      </w:r>
      <w:r>
        <w:rPr>
          <w:rFonts w:hint="eastAsia" w:ascii="仿宋_GB2312" w:hAnsi="仿宋_GB2312" w:eastAsia="仿宋_GB2312" w:cs="仿宋_GB2312"/>
          <w:color w:val="000000" w:themeColor="text1"/>
          <w:sz w:val="32"/>
          <w:szCs w:val="32"/>
          <w14:textFill>
            <w14:solidFill>
              <w14:schemeClr w14:val="tx1"/>
            </w14:solidFill>
          </w14:textFill>
        </w:rPr>
        <w:t>。</w:t>
      </w:r>
    </w:p>
    <w:p w14:paraId="172D9C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温馨提示：</w:t>
      </w:r>
    </w:p>
    <w:p w14:paraId="49F19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请学生及一名家长带齐以下材料入校</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报名、登记</w:t>
      </w:r>
      <w:r>
        <w:rPr>
          <w:rFonts w:hint="eastAsia" w:ascii="仿宋_GB2312" w:hAnsi="仿宋_GB2312" w:eastAsia="仿宋_GB2312" w:cs="仿宋_GB2312"/>
          <w:color w:val="000000" w:themeColor="text1"/>
          <w:sz w:val="32"/>
          <w:szCs w:val="32"/>
          <w14:textFill>
            <w14:solidFill>
              <w14:schemeClr w14:val="tx1"/>
            </w14:solidFill>
          </w14:textFill>
        </w:rPr>
        <w:t>：</w:t>
      </w:r>
    </w:p>
    <w:p w14:paraId="00DEF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本地户籍学生携带户口本及房本的原件和复印件（户口本需要复印首页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户主页</w:t>
      </w:r>
      <w:r>
        <w:rPr>
          <w:rFonts w:hint="eastAsia" w:ascii="仿宋_GB2312" w:hAnsi="仿宋_GB2312" w:eastAsia="仿宋_GB2312" w:cs="仿宋_GB2312"/>
          <w:color w:val="000000" w:themeColor="text1"/>
          <w:sz w:val="32"/>
          <w:szCs w:val="32"/>
          <w14:textFill>
            <w14:solidFill>
              <w14:schemeClr w14:val="tx1"/>
            </w14:solidFill>
          </w14:textFill>
        </w:rPr>
        <w:t>及学生本人页）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65AF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随迁子女带齐四证的原件和复印件（户口本需要复印首页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户主页</w:t>
      </w:r>
      <w:r>
        <w:rPr>
          <w:rFonts w:hint="eastAsia" w:ascii="仿宋_GB2312" w:hAnsi="仿宋_GB2312" w:eastAsia="仿宋_GB2312" w:cs="仿宋_GB2312"/>
          <w:color w:val="000000" w:themeColor="text1"/>
          <w:sz w:val="32"/>
          <w:szCs w:val="32"/>
          <w14:textFill>
            <w14:solidFill>
              <w14:schemeClr w14:val="tx1"/>
            </w14:solidFill>
          </w14:textFill>
        </w:rPr>
        <w:t>和学生本人页）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C6C4E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备注：四证包括居住证、务工证明（劳动合同和社保缴费清单）、住房证明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房本或天津市房屋租赁登记备案证明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和户籍证明。</w:t>
      </w:r>
    </w:p>
    <w:p w14:paraId="701DB76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F8292B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350AB2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201D567">
      <w:pPr>
        <w:pStyle w:val="2"/>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天津市程林中学</w:t>
      </w:r>
    </w:p>
    <w:p w14:paraId="6FCFF83C">
      <w:pPr>
        <w:keepNext w:val="0"/>
        <w:keepLines w:val="0"/>
        <w:pageBreakBefore w:val="0"/>
        <w:widowControl w:val="0"/>
        <w:kinsoku/>
        <w:wordWrap/>
        <w:overflowPunct/>
        <w:topLinePunct w:val="0"/>
        <w:autoSpaceDE/>
        <w:autoSpaceDN/>
        <w:bidi w:val="0"/>
        <w:adjustRightInd/>
        <w:snapToGrid/>
        <w:spacing w:line="560" w:lineRule="exact"/>
        <w:ind w:left="319" w:leftChars="152" w:firstLine="652" w:firstLineChars="204"/>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日      </w:t>
      </w:r>
    </w:p>
    <w:sectPr>
      <w:footerReference r:id="rId3" w:type="default"/>
      <w:pgSz w:w="11906" w:h="16838"/>
      <w:pgMar w:top="2041" w:right="1559" w:bottom="1701"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F5A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4835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4835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15"/>
    <w:rsid w:val="000C1015"/>
    <w:rsid w:val="001C2E0F"/>
    <w:rsid w:val="001F4F64"/>
    <w:rsid w:val="00250513"/>
    <w:rsid w:val="003067AD"/>
    <w:rsid w:val="00475A8D"/>
    <w:rsid w:val="004A1F14"/>
    <w:rsid w:val="00526A79"/>
    <w:rsid w:val="005D7335"/>
    <w:rsid w:val="005E6C22"/>
    <w:rsid w:val="00633B0A"/>
    <w:rsid w:val="00651381"/>
    <w:rsid w:val="00665162"/>
    <w:rsid w:val="006B5ADB"/>
    <w:rsid w:val="007354A4"/>
    <w:rsid w:val="00761820"/>
    <w:rsid w:val="007B0A5A"/>
    <w:rsid w:val="00875C5C"/>
    <w:rsid w:val="008B4490"/>
    <w:rsid w:val="00A67F58"/>
    <w:rsid w:val="00A76940"/>
    <w:rsid w:val="00B504FB"/>
    <w:rsid w:val="00BD293B"/>
    <w:rsid w:val="00C669D7"/>
    <w:rsid w:val="00E10CE8"/>
    <w:rsid w:val="0286044B"/>
    <w:rsid w:val="05BE65E8"/>
    <w:rsid w:val="062023C4"/>
    <w:rsid w:val="065505C6"/>
    <w:rsid w:val="078C6A0D"/>
    <w:rsid w:val="08B42770"/>
    <w:rsid w:val="095567BF"/>
    <w:rsid w:val="0B993885"/>
    <w:rsid w:val="0D2F5905"/>
    <w:rsid w:val="0EB977F0"/>
    <w:rsid w:val="11D24E50"/>
    <w:rsid w:val="149A3D3C"/>
    <w:rsid w:val="15553D9F"/>
    <w:rsid w:val="18365BCF"/>
    <w:rsid w:val="1C146065"/>
    <w:rsid w:val="1D631052"/>
    <w:rsid w:val="206B0BBD"/>
    <w:rsid w:val="21611D4D"/>
    <w:rsid w:val="217952E8"/>
    <w:rsid w:val="228219CA"/>
    <w:rsid w:val="25FC0296"/>
    <w:rsid w:val="281E2746"/>
    <w:rsid w:val="288A635D"/>
    <w:rsid w:val="2AD63BC1"/>
    <w:rsid w:val="2D6F134E"/>
    <w:rsid w:val="2D9F779C"/>
    <w:rsid w:val="2DA52FC1"/>
    <w:rsid w:val="2F8B61E7"/>
    <w:rsid w:val="309537C1"/>
    <w:rsid w:val="34035329"/>
    <w:rsid w:val="34EB709A"/>
    <w:rsid w:val="366830C0"/>
    <w:rsid w:val="36A927E0"/>
    <w:rsid w:val="36E50810"/>
    <w:rsid w:val="37F05781"/>
    <w:rsid w:val="398F4694"/>
    <w:rsid w:val="3AD924FC"/>
    <w:rsid w:val="3B592382"/>
    <w:rsid w:val="3C2123AD"/>
    <w:rsid w:val="3D505411"/>
    <w:rsid w:val="3F3E3705"/>
    <w:rsid w:val="425F3C2F"/>
    <w:rsid w:val="46E464B1"/>
    <w:rsid w:val="4839282C"/>
    <w:rsid w:val="48733B82"/>
    <w:rsid w:val="4968161B"/>
    <w:rsid w:val="4A4A0D21"/>
    <w:rsid w:val="4B052E99"/>
    <w:rsid w:val="4B4340EE"/>
    <w:rsid w:val="4C0C578A"/>
    <w:rsid w:val="4F6F2373"/>
    <w:rsid w:val="52055C54"/>
    <w:rsid w:val="52CC0D1C"/>
    <w:rsid w:val="53746E0E"/>
    <w:rsid w:val="55900ABF"/>
    <w:rsid w:val="56570A4D"/>
    <w:rsid w:val="58256929"/>
    <w:rsid w:val="58BB7A04"/>
    <w:rsid w:val="5BBA02E5"/>
    <w:rsid w:val="5CEC5C67"/>
    <w:rsid w:val="5D0511DF"/>
    <w:rsid w:val="5E8573BF"/>
    <w:rsid w:val="61E64557"/>
    <w:rsid w:val="69584DB0"/>
    <w:rsid w:val="6C923532"/>
    <w:rsid w:val="6EE752ED"/>
    <w:rsid w:val="6F1437A7"/>
    <w:rsid w:val="6FA3261F"/>
    <w:rsid w:val="72DA4A88"/>
    <w:rsid w:val="76D524E1"/>
    <w:rsid w:val="7D55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1594</Characters>
  <Lines>8</Lines>
  <Paragraphs>2</Paragraphs>
  <TotalTime>8</TotalTime>
  <ScaleCrop>false</ScaleCrop>
  <LinksUpToDate>false</LinksUpToDate>
  <CharactersWithSpaces>1700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2018-06-14T02:25:00Z</dcterms:created>
  <dc:creator>admin</dc:creator>
  <cp:lastModifiedBy>边  婧</cp:lastModifiedBy>
  <cp:lastPrinted>2026-05-22T07:09:00Z</cp:lastPrinted>
  <dcterms:modified xsi:type="dcterms:W3CDTF">2026-06-04T06:51:58Z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619C68EF95E24B55923D43BBC6BDB5FD_13</vt:lpwstr>
  </property>
  <property fmtid="{D5CDD505-2E9C-101B-9397-08002B2CF9AE}" pid="4" name="KSOTemplateDocerSaveRecord">
    <vt:lpwstr>eyJoZGlkIjoiZTIwMzUyMDM5YWMxOTQ4ZDZmNjVlODg3ZjA0ODM2MmIiLCJ1c2VySWQiOiIxNjg3ODQ0NTQzIn0=</vt:lpwstr>
  </property>
</Properties>
</file>